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086AD" w14:textId="2469EF6D" w:rsidR="005821C6" w:rsidRDefault="005821C6" w:rsidP="006E4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32"/>
          <w:szCs w:val="32"/>
          <w:lang w:eastAsia="ja-JP"/>
        </w:rPr>
      </w:pPr>
      <w:r>
        <w:rPr>
          <w:noProof/>
          <w:lang w:eastAsia="nb-NO"/>
        </w:rPr>
        <mc:AlternateContent>
          <mc:Choice Requires="wps">
            <w:drawing>
              <wp:anchor distT="0" distB="0" distL="114300" distR="114300" simplePos="0" relativeHeight="251659264" behindDoc="0" locked="0" layoutInCell="1" allowOverlap="1" wp14:anchorId="0F130044" wp14:editId="61744504">
                <wp:simplePos x="0" y="0"/>
                <wp:positionH relativeFrom="column">
                  <wp:posOffset>1994535</wp:posOffset>
                </wp:positionH>
                <wp:positionV relativeFrom="paragraph">
                  <wp:posOffset>459740</wp:posOffset>
                </wp:positionV>
                <wp:extent cx="2971800" cy="1143000"/>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2971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80757" w14:textId="77777777" w:rsidR="004470B8" w:rsidRPr="00DF1B2F" w:rsidRDefault="004470B8" w:rsidP="005821C6">
                            <w:pPr>
                              <w:jc w:val="both"/>
                              <w:rPr>
                                <w:rStyle w:val="Hyperkobling"/>
                                <w:sz w:val="16"/>
                                <w:szCs w:val="16"/>
                              </w:rPr>
                            </w:pPr>
                            <w:r w:rsidRPr="00DF1B2F">
                              <w:rPr>
                                <w:b/>
                                <w:sz w:val="16"/>
                                <w:szCs w:val="16"/>
                              </w:rPr>
                              <w:t xml:space="preserve">BULL </w:t>
                            </w:r>
                            <w:r w:rsidRPr="00DF1B2F">
                              <w:rPr>
                                <w:sz w:val="16"/>
                                <w:szCs w:val="16"/>
                              </w:rPr>
                              <w:t xml:space="preserve">–  </w:t>
                            </w:r>
                            <w:r>
                              <w:rPr>
                                <w:sz w:val="16"/>
                                <w:szCs w:val="16"/>
                              </w:rPr>
                              <w:t>”</w:t>
                            </w:r>
                            <w:r w:rsidRPr="00DF1B2F">
                              <w:rPr>
                                <w:sz w:val="16"/>
                                <w:szCs w:val="16"/>
                              </w:rPr>
                              <w:t>Nettverk for Byutviklingens lange linjer</w:t>
                            </w:r>
                            <w:r>
                              <w:rPr>
                                <w:sz w:val="16"/>
                                <w:szCs w:val="16"/>
                              </w:rPr>
                              <w:t>”</w:t>
                            </w:r>
                            <w:r w:rsidRPr="00DF1B2F">
                              <w:rPr>
                                <w:sz w:val="16"/>
                                <w:szCs w:val="16"/>
                              </w:rPr>
                              <w:t xml:space="preserve"> er en uavhengig organisasjon, som arbeider på frivillig basis. BULLs arbeid konsentreres om de lange linjer i byutviklingen i våre storbyer. BULL ble dannet i desember 2011 av fagfolk med lang og bred erfaring fra byplanlegging, bytransport og byutvikling i Oslo, Stavanger og Trondheim. </w:t>
                            </w:r>
                            <w:r>
                              <w:rPr>
                                <w:sz w:val="16"/>
                                <w:szCs w:val="16"/>
                              </w:rPr>
                              <w:t>BULL a</w:t>
                            </w:r>
                            <w:r w:rsidRPr="00DF1B2F">
                              <w:rPr>
                                <w:sz w:val="16"/>
                                <w:szCs w:val="16"/>
                              </w:rPr>
                              <w:t xml:space="preserve">rrangerer byseminarer og følger med i byenes utvikling. Se nettstedet </w:t>
                            </w:r>
                            <w:hyperlink r:id="rId6" w:history="1">
                              <w:r w:rsidRPr="00DF1B2F">
                                <w:rPr>
                                  <w:rStyle w:val="Hyperkobling"/>
                                  <w:sz w:val="16"/>
                                  <w:szCs w:val="16"/>
                                </w:rPr>
                                <w:t>www.bullby.net</w:t>
                              </w:r>
                            </w:hyperlink>
                          </w:p>
                          <w:p w14:paraId="5A9BF66F" w14:textId="77777777" w:rsidR="004470B8" w:rsidRDefault="00447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kstboks 3" o:spid="_x0000_s1026" type="#_x0000_t202" style="position:absolute;left:0;text-align:left;margin-left:157.05pt;margin-top:36.2pt;width:234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" filled="f" stroked="f">
                <v:textbox>
                  <w:txbxContent>
                    <w:p w14:paraId="33080757" w14:textId="77777777" w:rsidR="004470B8" w:rsidRPr="00DF1B2F" w:rsidRDefault="004470B8" w:rsidP="005821C6">
                      <w:pPr>
                        <w:jc w:val="both"/>
                        <w:rPr>
                          <w:rStyle w:val="Hyperkobling"/>
                          <w:sz w:val="16"/>
                          <w:szCs w:val="16"/>
                        </w:rPr>
                      </w:pPr>
                      <w:r w:rsidRPr="00DF1B2F">
                        <w:rPr>
                          <w:b/>
                          <w:sz w:val="16"/>
                          <w:szCs w:val="16"/>
                        </w:rPr>
                        <w:t xml:space="preserve">BULL </w:t>
                      </w:r>
                      <w:r w:rsidRPr="00DF1B2F">
                        <w:rPr>
                          <w:sz w:val="16"/>
                          <w:szCs w:val="16"/>
                        </w:rPr>
                        <w:t xml:space="preserve">–  </w:t>
                      </w:r>
                      <w:r>
                        <w:rPr>
                          <w:sz w:val="16"/>
                          <w:szCs w:val="16"/>
                        </w:rPr>
                        <w:t>”</w:t>
                      </w:r>
                      <w:r w:rsidRPr="00DF1B2F">
                        <w:rPr>
                          <w:sz w:val="16"/>
                          <w:szCs w:val="16"/>
                        </w:rPr>
                        <w:t>Nettverk for Byutviklingens lange linjer</w:t>
                      </w:r>
                      <w:r>
                        <w:rPr>
                          <w:sz w:val="16"/>
                          <w:szCs w:val="16"/>
                        </w:rPr>
                        <w:t>”</w:t>
                      </w:r>
                      <w:r w:rsidRPr="00DF1B2F">
                        <w:rPr>
                          <w:sz w:val="16"/>
                          <w:szCs w:val="16"/>
                        </w:rPr>
                        <w:t xml:space="preserve"> er en uavhengig organisasjon, som arbeider på frivillig basis. </w:t>
                      </w:r>
                      <w:proofErr w:type="spellStart"/>
                      <w:r w:rsidRPr="00DF1B2F">
                        <w:rPr>
                          <w:sz w:val="16"/>
                          <w:szCs w:val="16"/>
                        </w:rPr>
                        <w:t>BULLs</w:t>
                      </w:r>
                      <w:proofErr w:type="spellEnd"/>
                      <w:r w:rsidRPr="00DF1B2F">
                        <w:rPr>
                          <w:sz w:val="16"/>
                          <w:szCs w:val="16"/>
                        </w:rPr>
                        <w:t xml:space="preserve"> arbeid konsentreres om de lange linjer i byutviklingen i våre storbyer. BULL ble dannet i desember 2011 av fagfolk med lang og bred erfaring fra byplanlegging, bytransport og byutvikling i Oslo, Stavanger og Trondheim. </w:t>
                      </w:r>
                      <w:r>
                        <w:rPr>
                          <w:sz w:val="16"/>
                          <w:szCs w:val="16"/>
                        </w:rPr>
                        <w:t>BULL a</w:t>
                      </w:r>
                      <w:r w:rsidRPr="00DF1B2F">
                        <w:rPr>
                          <w:sz w:val="16"/>
                          <w:szCs w:val="16"/>
                        </w:rPr>
                        <w:t xml:space="preserve">rrangerer </w:t>
                      </w:r>
                      <w:proofErr w:type="spellStart"/>
                      <w:r w:rsidRPr="00DF1B2F">
                        <w:rPr>
                          <w:sz w:val="16"/>
                          <w:szCs w:val="16"/>
                        </w:rPr>
                        <w:t>byseminarer</w:t>
                      </w:r>
                      <w:proofErr w:type="spellEnd"/>
                      <w:r w:rsidRPr="00DF1B2F">
                        <w:rPr>
                          <w:sz w:val="16"/>
                          <w:szCs w:val="16"/>
                        </w:rPr>
                        <w:t xml:space="preserve"> og følger med i byenes utvikling. Se nettstedet </w:t>
                      </w:r>
                      <w:hyperlink r:id="rId7" w:history="1">
                        <w:r w:rsidRPr="00DF1B2F">
                          <w:rPr>
                            <w:rStyle w:val="Hyperkobling"/>
                            <w:sz w:val="16"/>
                            <w:szCs w:val="16"/>
                          </w:rPr>
                          <w:t>www.bullby.net</w:t>
                        </w:r>
                      </w:hyperlink>
                    </w:p>
                    <w:p w14:paraId="5A9BF66F" w14:textId="77777777" w:rsidR="004470B8" w:rsidRDefault="004470B8"/>
                  </w:txbxContent>
                </v:textbox>
                <w10:wrap type="square"/>
              </v:shape>
            </w:pict>
          </mc:Fallback>
        </mc:AlternateContent>
      </w:r>
      <w:r>
        <w:rPr>
          <w:noProof/>
          <w:lang w:eastAsia="nb-NO"/>
        </w:rPr>
        <w:drawing>
          <wp:inline distT="0" distB="0" distL="0" distR="0" wp14:anchorId="745E1B1E" wp14:editId="59434D6D">
            <wp:extent cx="575945" cy="1668145"/>
            <wp:effectExtent l="0" t="0" r="8255" b="8255"/>
            <wp:docPr id="1" name="Bilde 1" descr="AAA Båndb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Båndby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1668145"/>
                    </a:xfrm>
                    <a:prstGeom prst="rect">
                      <a:avLst/>
                    </a:prstGeom>
                    <a:noFill/>
                    <a:ln>
                      <a:noFill/>
                    </a:ln>
                  </pic:spPr>
                </pic:pic>
              </a:graphicData>
            </a:graphic>
          </wp:inline>
        </w:drawing>
      </w:r>
    </w:p>
    <w:p w14:paraId="425B7E6D" w14:textId="65F003DF" w:rsidR="005821C6" w:rsidRPr="002B0D36" w:rsidRDefault="000C1420" w:rsidP="006E4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lang w:eastAsia="ja-JP"/>
        </w:rPr>
      </w:pPr>
      <w:r w:rsidRPr="002B0D36">
        <w:rPr>
          <w:color w:val="000000"/>
          <w:sz w:val="28"/>
          <w:szCs w:val="28"/>
          <w:lang w:eastAsia="ja-JP"/>
        </w:rPr>
        <w:t>BULL Stavanger</w:t>
      </w:r>
    </w:p>
    <w:p w14:paraId="304F3D6E" w14:textId="77777777" w:rsidR="00501F94" w:rsidRDefault="00501F94" w:rsidP="005821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sz w:val="24"/>
          <w:szCs w:val="24"/>
          <w:lang w:eastAsia="ja-JP"/>
        </w:rPr>
      </w:pPr>
    </w:p>
    <w:p w14:paraId="6AF4609A" w14:textId="77777777" w:rsidR="00501F94" w:rsidRDefault="00501F94" w:rsidP="005821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sz w:val="24"/>
          <w:szCs w:val="24"/>
          <w:lang w:eastAsia="ja-JP"/>
        </w:rPr>
      </w:pPr>
    </w:p>
    <w:p w14:paraId="3C2AE443" w14:textId="77777777" w:rsidR="00501F94" w:rsidRDefault="00501F94" w:rsidP="005821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sz w:val="24"/>
          <w:szCs w:val="24"/>
          <w:lang w:eastAsia="ja-JP"/>
        </w:rPr>
      </w:pPr>
    </w:p>
    <w:p w14:paraId="5483C2F8" w14:textId="77777777" w:rsidR="00501F94" w:rsidRDefault="00501F94" w:rsidP="005821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sz w:val="24"/>
          <w:szCs w:val="24"/>
          <w:lang w:eastAsia="ja-JP"/>
        </w:rPr>
      </w:pPr>
    </w:p>
    <w:p w14:paraId="4B0E04DF" w14:textId="116914E5" w:rsidR="005821C6" w:rsidRPr="00501F94" w:rsidRDefault="004470B8" w:rsidP="005821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sz w:val="24"/>
          <w:szCs w:val="24"/>
          <w:lang w:eastAsia="ja-JP"/>
        </w:rPr>
      </w:pPr>
      <w:r w:rsidRPr="00501F94">
        <w:rPr>
          <w:rFonts w:ascii="Times New Roman" w:hAnsi="Times New Roman" w:cs="Times New Roman"/>
          <w:color w:val="000000"/>
          <w:sz w:val="24"/>
          <w:szCs w:val="24"/>
          <w:lang w:eastAsia="ja-JP"/>
        </w:rPr>
        <w:t>Stavanger 14.09</w:t>
      </w:r>
      <w:r w:rsidR="005821C6" w:rsidRPr="00501F94">
        <w:rPr>
          <w:rFonts w:ascii="Times New Roman" w:hAnsi="Times New Roman" w:cs="Times New Roman"/>
          <w:color w:val="000000"/>
          <w:sz w:val="24"/>
          <w:szCs w:val="24"/>
          <w:lang w:eastAsia="ja-JP"/>
        </w:rPr>
        <w:t>.2015</w:t>
      </w:r>
    </w:p>
    <w:p w14:paraId="73DDC0B7" w14:textId="77777777" w:rsidR="005821C6" w:rsidRPr="00501F94" w:rsidRDefault="005821C6" w:rsidP="006E4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4"/>
          <w:szCs w:val="24"/>
          <w:lang w:eastAsia="ja-JP"/>
        </w:rPr>
      </w:pPr>
    </w:p>
    <w:p w14:paraId="10AB19E2" w14:textId="77777777" w:rsidR="005821C6" w:rsidRPr="00501F94" w:rsidRDefault="005821C6" w:rsidP="006E4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4"/>
          <w:szCs w:val="24"/>
          <w:lang w:eastAsia="ja-JP"/>
        </w:rPr>
      </w:pPr>
    </w:p>
    <w:p w14:paraId="35E7F4F4" w14:textId="77777777" w:rsidR="005821C6" w:rsidRPr="00501F94" w:rsidRDefault="005821C6" w:rsidP="002B0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262626"/>
          <w:sz w:val="24"/>
          <w:szCs w:val="24"/>
          <w:lang w:val="en-US" w:eastAsia="ja-JP"/>
        </w:rPr>
      </w:pPr>
      <w:r w:rsidRPr="00501F94">
        <w:rPr>
          <w:rFonts w:ascii="Times New Roman" w:eastAsiaTheme="minorEastAsia" w:hAnsi="Times New Roman" w:cs="Times New Roman"/>
          <w:color w:val="262626"/>
          <w:sz w:val="24"/>
          <w:szCs w:val="24"/>
          <w:lang w:val="en-US" w:eastAsia="ja-JP"/>
        </w:rPr>
        <w:t xml:space="preserve">Stavanger </w:t>
      </w:r>
      <w:proofErr w:type="spellStart"/>
      <w:r w:rsidRPr="00501F94">
        <w:rPr>
          <w:rFonts w:ascii="Times New Roman" w:eastAsiaTheme="minorEastAsia" w:hAnsi="Times New Roman" w:cs="Times New Roman"/>
          <w:color w:val="262626"/>
          <w:sz w:val="24"/>
          <w:szCs w:val="24"/>
          <w:lang w:val="en-US" w:eastAsia="ja-JP"/>
        </w:rPr>
        <w:t>kommune</w:t>
      </w:r>
      <w:proofErr w:type="spellEnd"/>
      <w:r w:rsidRPr="00501F94">
        <w:rPr>
          <w:rFonts w:ascii="Times New Roman" w:eastAsiaTheme="minorEastAsia" w:hAnsi="Times New Roman" w:cs="Times New Roman"/>
          <w:color w:val="262626"/>
          <w:sz w:val="24"/>
          <w:szCs w:val="24"/>
          <w:lang w:val="en-US" w:eastAsia="ja-JP"/>
        </w:rPr>
        <w:t xml:space="preserve"> </w:t>
      </w:r>
    </w:p>
    <w:p w14:paraId="063791F7" w14:textId="51C45099" w:rsidR="005821C6" w:rsidRPr="00501F94" w:rsidRDefault="004470B8" w:rsidP="002B0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4"/>
          <w:szCs w:val="24"/>
          <w:lang w:eastAsia="ja-JP"/>
        </w:rPr>
      </w:pPr>
      <w:r w:rsidRPr="00501F94">
        <w:rPr>
          <w:color w:val="000000"/>
          <w:sz w:val="24"/>
          <w:szCs w:val="24"/>
          <w:lang w:eastAsia="ja-JP"/>
        </w:rPr>
        <w:t>postmottak@stavanger.kommune.no</w:t>
      </w:r>
    </w:p>
    <w:p w14:paraId="7354EA4D" w14:textId="77777777" w:rsidR="004470B8" w:rsidRPr="00501F94" w:rsidRDefault="004470B8" w:rsidP="004470B8">
      <w:pPr>
        <w:shd w:val="clear" w:color="auto" w:fill="FFFFFF"/>
        <w:spacing w:after="72"/>
        <w:textAlignment w:val="baseline"/>
        <w:outlineLvl w:val="1"/>
        <w:rPr>
          <w:rFonts w:ascii="Times New Roman" w:eastAsia="Times New Roman" w:hAnsi="Times New Roman" w:cs="Times New Roman"/>
          <w:b/>
          <w:color w:val="333333"/>
          <w:sz w:val="24"/>
          <w:szCs w:val="24"/>
          <w:lang w:eastAsia="nb-NO"/>
        </w:rPr>
      </w:pPr>
    </w:p>
    <w:p w14:paraId="1BAD7B52" w14:textId="77777777" w:rsidR="004470B8" w:rsidRPr="00501F94" w:rsidRDefault="004470B8" w:rsidP="004470B8">
      <w:pPr>
        <w:shd w:val="clear" w:color="auto" w:fill="FFFFFF"/>
        <w:spacing w:after="72"/>
        <w:textAlignment w:val="baseline"/>
        <w:outlineLvl w:val="1"/>
        <w:rPr>
          <w:rFonts w:ascii="Times New Roman" w:eastAsia="Times New Roman" w:hAnsi="Times New Roman" w:cs="Times New Roman"/>
          <w:b/>
          <w:color w:val="333333"/>
          <w:sz w:val="24"/>
          <w:szCs w:val="24"/>
          <w:lang w:eastAsia="nb-NO"/>
        </w:rPr>
      </w:pPr>
    </w:p>
    <w:p w14:paraId="59E1BBC7" w14:textId="46315363" w:rsidR="004470B8" w:rsidRPr="004470B8" w:rsidRDefault="004470B8" w:rsidP="004470B8">
      <w:pPr>
        <w:shd w:val="clear" w:color="auto" w:fill="FFFFFF"/>
        <w:spacing w:after="72"/>
        <w:textAlignment w:val="baseline"/>
        <w:outlineLvl w:val="1"/>
        <w:rPr>
          <w:rFonts w:ascii="Times New Roman" w:eastAsia="Times New Roman" w:hAnsi="Times New Roman" w:cs="Times New Roman"/>
          <w:b/>
          <w:color w:val="333333"/>
          <w:sz w:val="32"/>
          <w:szCs w:val="32"/>
          <w:lang w:eastAsia="nb-NO"/>
        </w:rPr>
      </w:pPr>
      <w:r w:rsidRPr="004470B8">
        <w:rPr>
          <w:rFonts w:ascii="Times New Roman" w:eastAsia="Times New Roman" w:hAnsi="Times New Roman" w:cs="Times New Roman"/>
          <w:b/>
          <w:color w:val="333333"/>
          <w:sz w:val="32"/>
          <w:szCs w:val="32"/>
          <w:lang w:eastAsia="nb-NO"/>
        </w:rPr>
        <w:t>Plan 130K - interkommunal kommunedelplan for Forus</w:t>
      </w:r>
      <w:r w:rsidR="00501F94">
        <w:rPr>
          <w:rFonts w:ascii="Times New Roman" w:eastAsia="Times New Roman" w:hAnsi="Times New Roman" w:cs="Times New Roman"/>
          <w:b/>
          <w:color w:val="333333"/>
          <w:sz w:val="32"/>
          <w:szCs w:val="32"/>
          <w:lang w:eastAsia="nb-NO"/>
        </w:rPr>
        <w:t xml:space="preserve"> Forslag til planprogram, merknad fra BULL</w:t>
      </w:r>
    </w:p>
    <w:p w14:paraId="1CE771B2" w14:textId="77777777" w:rsidR="005821C6" w:rsidRPr="00501F94" w:rsidRDefault="005821C6" w:rsidP="00423A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lang w:eastAsia="ja-JP"/>
        </w:rPr>
      </w:pPr>
    </w:p>
    <w:p w14:paraId="526607B2" w14:textId="77777777" w:rsidR="004470B8" w:rsidRPr="009B66A9" w:rsidRDefault="004470B8" w:rsidP="004470B8">
      <w:pPr>
        <w:rPr>
          <w:rFonts w:eastAsia="Times New Roman"/>
          <w:b/>
          <w:lang w:eastAsia="nb-NO"/>
        </w:rPr>
      </w:pPr>
      <w:r>
        <w:rPr>
          <w:rFonts w:eastAsia="Times New Roman"/>
          <w:b/>
          <w:lang w:eastAsia="nb-NO"/>
        </w:rPr>
        <w:t>Ambisiøst program</w:t>
      </w:r>
      <w:r w:rsidRPr="009B66A9">
        <w:rPr>
          <w:rFonts w:eastAsia="Times New Roman"/>
          <w:b/>
          <w:lang w:eastAsia="nb-NO"/>
        </w:rPr>
        <w:t xml:space="preserve"> </w:t>
      </w:r>
    </w:p>
    <w:p w14:paraId="2F420644" w14:textId="0A4BC077" w:rsidR="004470B8" w:rsidRPr="00501F94" w:rsidRDefault="004470B8" w:rsidP="004470B8">
      <w:pPr>
        <w:rPr>
          <w:rFonts w:eastAsia="Times New Roman"/>
          <w:sz w:val="24"/>
          <w:szCs w:val="24"/>
          <w:lang w:eastAsia="nb-NO"/>
        </w:rPr>
      </w:pPr>
      <w:r w:rsidRPr="00501F94">
        <w:rPr>
          <w:rFonts w:eastAsia="Times New Roman"/>
          <w:sz w:val="24"/>
          <w:szCs w:val="24"/>
          <w:lang w:eastAsia="nb-NO"/>
        </w:rPr>
        <w:t xml:space="preserve">Planhorisont er 2040. Det er 25 år til. I et så langt tidsperspektiv må utredninger av ulike konsept og konsekvenser av disse forholde seg til stor grad av usikkerhet. Alternativer må skille seg klart fra hverandre og detaljeringsgraden må være lav. Det legges opp til å vurdere alternativer i forhold til utviklingen i resten av byområdet, Sandnes, Sola, Stavanger nord og Randaberg. Her vil det selvsagt være en gjensidig påvirkning som vil gjøre analyser ytterst kompliserte og usikre. Det er derfor grunn til å spørre om slike utredninger vil være til særlig nytte, ikke minst </w:t>
      </w:r>
      <w:r w:rsidR="00015664">
        <w:rPr>
          <w:rFonts w:eastAsia="Times New Roman"/>
          <w:sz w:val="24"/>
          <w:szCs w:val="24"/>
          <w:lang w:eastAsia="nb-NO"/>
        </w:rPr>
        <w:t>sett i forhold til</w:t>
      </w:r>
      <w:r w:rsidRPr="00501F94">
        <w:rPr>
          <w:rFonts w:eastAsia="Times New Roman"/>
          <w:sz w:val="24"/>
          <w:szCs w:val="24"/>
          <w:lang w:eastAsia="nb-NO"/>
        </w:rPr>
        <w:t xml:space="preserve"> at planprosessen nødvendigvis blir meget tidkrevende, hele 3 år. Forutsetninger vil være vesentlig endret i løpet av så lang tid. Det er også et problem at det i påvente av planen kan oppstå uklarheter med hensyn til forvaltning. Dette vil falle sammen med en</w:t>
      </w:r>
      <w:r w:rsidR="00015664">
        <w:rPr>
          <w:rFonts w:eastAsia="Times New Roman"/>
          <w:sz w:val="24"/>
          <w:szCs w:val="24"/>
          <w:lang w:eastAsia="nb-NO"/>
        </w:rPr>
        <w:t xml:space="preserve"> konjunkturnedgang og kan</w:t>
      </w:r>
      <w:r w:rsidRPr="00501F94">
        <w:rPr>
          <w:rFonts w:eastAsia="Times New Roman"/>
          <w:sz w:val="24"/>
          <w:szCs w:val="24"/>
          <w:lang w:eastAsia="nb-NO"/>
        </w:rPr>
        <w:t xml:space="preserve"> hemme utvikling av Forus.  </w:t>
      </w:r>
    </w:p>
    <w:p w14:paraId="12F726F0" w14:textId="77777777" w:rsidR="004470B8" w:rsidRPr="00501F94" w:rsidRDefault="004470B8" w:rsidP="004470B8">
      <w:pPr>
        <w:rPr>
          <w:rFonts w:eastAsia="Times New Roman"/>
          <w:sz w:val="24"/>
          <w:szCs w:val="24"/>
          <w:lang w:eastAsia="nb-NO"/>
        </w:rPr>
      </w:pPr>
    </w:p>
    <w:p w14:paraId="2E9D7C90" w14:textId="77777777" w:rsidR="004470B8" w:rsidRPr="00501F94" w:rsidRDefault="004470B8" w:rsidP="004470B8">
      <w:pPr>
        <w:rPr>
          <w:rFonts w:eastAsia="Times New Roman"/>
          <w:b/>
          <w:sz w:val="24"/>
          <w:szCs w:val="24"/>
          <w:lang w:eastAsia="nb-NO"/>
        </w:rPr>
      </w:pPr>
      <w:r w:rsidRPr="00501F94">
        <w:rPr>
          <w:rFonts w:eastAsia="Times New Roman"/>
          <w:b/>
          <w:sz w:val="24"/>
          <w:szCs w:val="24"/>
          <w:lang w:eastAsia="nb-NO"/>
        </w:rPr>
        <w:t>Strategi</w:t>
      </w:r>
    </w:p>
    <w:p w14:paraId="6AC05CB4" w14:textId="39A34D75" w:rsidR="004470B8" w:rsidRPr="00501F94" w:rsidRDefault="004470B8" w:rsidP="007F53A0">
      <w:pPr>
        <w:rPr>
          <w:rFonts w:eastAsia="Times New Roman"/>
          <w:sz w:val="24"/>
          <w:szCs w:val="24"/>
          <w:lang w:eastAsia="nb-NO"/>
        </w:rPr>
      </w:pPr>
      <w:r w:rsidRPr="00501F94">
        <w:rPr>
          <w:rFonts w:eastAsia="Times New Roman"/>
          <w:sz w:val="24"/>
          <w:szCs w:val="24"/>
          <w:lang w:eastAsia="nb-NO"/>
        </w:rPr>
        <w:t>Alternativt kan en tenke seg et langt mer prosessfokusert løp som konsentrer seg om å utforme handlingsplaner, strategier og rollemodeller for en ønsket byutvikling. Et slik løp vil preges av kontinuitet, og</w:t>
      </w:r>
      <w:r w:rsidR="00015664">
        <w:rPr>
          <w:rFonts w:eastAsia="Times New Roman"/>
          <w:sz w:val="24"/>
          <w:szCs w:val="24"/>
          <w:lang w:eastAsia="nb-NO"/>
        </w:rPr>
        <w:t xml:space="preserve"> ikke bære i seg risiko for et tre</w:t>
      </w:r>
      <w:r w:rsidRPr="00501F94">
        <w:rPr>
          <w:rFonts w:eastAsia="Times New Roman"/>
          <w:sz w:val="24"/>
          <w:szCs w:val="24"/>
          <w:lang w:eastAsia="nb-NO"/>
        </w:rPr>
        <w:t>årig ”</w:t>
      </w:r>
      <w:proofErr w:type="spellStart"/>
      <w:r w:rsidRPr="00501F94">
        <w:rPr>
          <w:rFonts w:eastAsia="Times New Roman"/>
          <w:sz w:val="24"/>
          <w:szCs w:val="24"/>
          <w:lang w:eastAsia="nb-NO"/>
        </w:rPr>
        <w:t>planvakum</w:t>
      </w:r>
      <w:proofErr w:type="spellEnd"/>
      <w:r w:rsidRPr="00501F94">
        <w:rPr>
          <w:rFonts w:eastAsia="Times New Roman"/>
          <w:sz w:val="24"/>
          <w:szCs w:val="24"/>
          <w:lang w:eastAsia="nb-NO"/>
        </w:rPr>
        <w:t>”. Det krever i så fall en omforent framtidsvisjon basert på de mål, ønsker og krav som lar seg sammenfatte i en oppstartfase.</w:t>
      </w:r>
      <w:r w:rsidR="00B86AD7">
        <w:rPr>
          <w:rFonts w:eastAsia="Times New Roman"/>
          <w:sz w:val="24"/>
          <w:szCs w:val="24"/>
          <w:lang w:eastAsia="nb-NO"/>
        </w:rPr>
        <w:t xml:space="preserve"> </w:t>
      </w:r>
    </w:p>
    <w:p w14:paraId="70B14EAA" w14:textId="77777777" w:rsidR="004470B8" w:rsidRPr="00501F94" w:rsidRDefault="004470B8" w:rsidP="004470B8">
      <w:pPr>
        <w:rPr>
          <w:rFonts w:eastAsia="Times New Roman"/>
          <w:sz w:val="24"/>
          <w:szCs w:val="24"/>
          <w:lang w:eastAsia="nb-NO"/>
        </w:rPr>
      </w:pPr>
    </w:p>
    <w:p w14:paraId="5D23B176" w14:textId="77777777" w:rsidR="004470B8" w:rsidRDefault="004470B8" w:rsidP="004470B8">
      <w:pPr>
        <w:rPr>
          <w:rFonts w:eastAsia="Times New Roman"/>
          <w:b/>
          <w:sz w:val="24"/>
          <w:szCs w:val="24"/>
          <w:lang w:eastAsia="nb-NO"/>
        </w:rPr>
      </w:pPr>
      <w:r w:rsidRPr="00501F94">
        <w:rPr>
          <w:rFonts w:eastAsia="Times New Roman"/>
          <w:b/>
          <w:sz w:val="24"/>
          <w:szCs w:val="24"/>
          <w:lang w:eastAsia="nb-NO"/>
        </w:rPr>
        <w:t>Visjon</w:t>
      </w:r>
    </w:p>
    <w:p w14:paraId="3C03A20E" w14:textId="77777777" w:rsidR="007F53A0" w:rsidRDefault="007F53A0" w:rsidP="007F53A0">
      <w:pPr>
        <w:rPr>
          <w:rFonts w:eastAsia="Times New Roman"/>
          <w:sz w:val="24"/>
          <w:szCs w:val="24"/>
          <w:lang w:eastAsia="nb-NO"/>
        </w:rPr>
      </w:pPr>
      <w:r>
        <w:rPr>
          <w:rFonts w:eastAsia="Times New Roman"/>
          <w:sz w:val="24"/>
          <w:szCs w:val="24"/>
          <w:lang w:eastAsia="nb-NO"/>
        </w:rPr>
        <w:t xml:space="preserve">Allerede foreligger Forusvisjonen som </w:t>
      </w:r>
      <w:r w:rsidRPr="00501F94">
        <w:rPr>
          <w:rFonts w:eastAsia="Times New Roman"/>
          <w:sz w:val="24"/>
          <w:szCs w:val="24"/>
          <w:lang w:eastAsia="nb-NO"/>
        </w:rPr>
        <w:t xml:space="preserve">konkretiserer et regionalt, attraktivt, urbant næringsområde og strategier som i den sammenheng er </w:t>
      </w:r>
      <w:r>
        <w:rPr>
          <w:rFonts w:eastAsia="Times New Roman"/>
          <w:sz w:val="24"/>
          <w:szCs w:val="24"/>
          <w:lang w:eastAsia="nb-NO"/>
        </w:rPr>
        <w:t>relevante</w:t>
      </w:r>
      <w:r w:rsidRPr="00501F94">
        <w:rPr>
          <w:rFonts w:eastAsia="Times New Roman"/>
          <w:sz w:val="24"/>
          <w:szCs w:val="24"/>
          <w:lang w:eastAsia="nb-NO"/>
        </w:rPr>
        <w:t xml:space="preserve"> . </w:t>
      </w:r>
    </w:p>
    <w:p w14:paraId="726CBB9D" w14:textId="77777777" w:rsidR="007F53A0" w:rsidRDefault="007F53A0" w:rsidP="007F53A0">
      <w:pPr>
        <w:rPr>
          <w:rFonts w:eastAsia="Times New Roman"/>
          <w:sz w:val="24"/>
          <w:szCs w:val="24"/>
          <w:lang w:eastAsia="nb-NO"/>
        </w:rPr>
      </w:pPr>
      <w:r w:rsidRPr="00501F94">
        <w:rPr>
          <w:rFonts w:eastAsia="Times New Roman"/>
          <w:sz w:val="24"/>
          <w:szCs w:val="24"/>
          <w:lang w:eastAsia="nb-NO"/>
        </w:rPr>
        <w:lastRenderedPageBreak/>
        <w:t xml:space="preserve">En slik prosess har klare parallellere til opplegget som er fulgt i Urban Sjøfront, et </w:t>
      </w:r>
      <w:r>
        <w:rPr>
          <w:rFonts w:eastAsia="Times New Roman"/>
          <w:sz w:val="24"/>
          <w:szCs w:val="24"/>
          <w:lang w:eastAsia="nb-NO"/>
        </w:rPr>
        <w:t>byomformingsprosjekt som betraktes som vellykket.</w:t>
      </w:r>
      <w:r w:rsidRPr="00501F94">
        <w:rPr>
          <w:rFonts w:eastAsia="Times New Roman"/>
          <w:sz w:val="24"/>
          <w:szCs w:val="24"/>
          <w:lang w:eastAsia="nb-NO"/>
        </w:rPr>
        <w:t xml:space="preserve"> </w:t>
      </w:r>
    </w:p>
    <w:p w14:paraId="028ED794" w14:textId="77777777" w:rsidR="00D8432A" w:rsidRPr="00501F94" w:rsidRDefault="00D8432A" w:rsidP="007F53A0">
      <w:pPr>
        <w:rPr>
          <w:rFonts w:eastAsia="Times New Roman"/>
          <w:sz w:val="24"/>
          <w:szCs w:val="24"/>
          <w:lang w:eastAsia="nb-NO"/>
        </w:rPr>
      </w:pPr>
    </w:p>
    <w:p w14:paraId="4DC25F02" w14:textId="77777777" w:rsidR="007F53A0" w:rsidRDefault="007F53A0" w:rsidP="007F53A0">
      <w:pPr>
        <w:rPr>
          <w:rFonts w:eastAsia="Times New Roman"/>
          <w:sz w:val="24"/>
          <w:szCs w:val="24"/>
          <w:lang w:eastAsia="nb-NO"/>
        </w:rPr>
      </w:pPr>
      <w:r w:rsidRPr="00501F94">
        <w:rPr>
          <w:rFonts w:eastAsia="Times New Roman"/>
          <w:sz w:val="24"/>
          <w:szCs w:val="24"/>
          <w:lang w:eastAsia="nb-NO"/>
        </w:rPr>
        <w:t xml:space="preserve">Planprogrammet som er til høring nevner ikke Forusvisjonen med et ord. </w:t>
      </w:r>
    </w:p>
    <w:p w14:paraId="34C3C00C" w14:textId="77777777" w:rsidR="007F53A0" w:rsidRDefault="007F53A0" w:rsidP="007F53A0">
      <w:pPr>
        <w:rPr>
          <w:rFonts w:eastAsia="Times New Roman"/>
          <w:sz w:val="24"/>
          <w:szCs w:val="24"/>
          <w:lang w:eastAsia="nb-NO"/>
        </w:rPr>
      </w:pPr>
      <w:r w:rsidRPr="00501F94">
        <w:rPr>
          <w:rFonts w:eastAsia="Times New Roman"/>
          <w:sz w:val="24"/>
          <w:szCs w:val="24"/>
          <w:lang w:eastAsia="nb-NO"/>
        </w:rPr>
        <w:t>Det er umulig å forstå at dette arbeidet tilsynelatende sees bort fra, i stedet for å legge</w:t>
      </w:r>
      <w:r>
        <w:rPr>
          <w:rFonts w:eastAsia="Times New Roman"/>
          <w:sz w:val="24"/>
          <w:szCs w:val="24"/>
          <w:lang w:eastAsia="nb-NO"/>
        </w:rPr>
        <w:t>s</w:t>
      </w:r>
      <w:r w:rsidRPr="00501F94">
        <w:rPr>
          <w:rFonts w:eastAsia="Times New Roman"/>
          <w:sz w:val="24"/>
          <w:szCs w:val="24"/>
          <w:lang w:eastAsia="nb-NO"/>
        </w:rPr>
        <w:t xml:space="preserve"> til grunn for visjonsarbeidet. Det ville åpnet for en strategisk tilnærming i sted</w:t>
      </w:r>
      <w:bookmarkStart w:id="0" w:name="_GoBack"/>
      <w:bookmarkEnd w:id="0"/>
      <w:r w:rsidRPr="00501F94">
        <w:rPr>
          <w:rFonts w:eastAsia="Times New Roman"/>
          <w:sz w:val="24"/>
          <w:szCs w:val="24"/>
          <w:lang w:eastAsia="nb-NO"/>
        </w:rPr>
        <w:t xml:space="preserve">t for en tradisjonell plan, som er meget tidkrevende å utarbeide, og tidkrevende å endre. </w:t>
      </w:r>
    </w:p>
    <w:p w14:paraId="383DF544" w14:textId="77777777" w:rsidR="007F53A0" w:rsidRPr="00501F94" w:rsidRDefault="007F53A0" w:rsidP="004470B8">
      <w:pPr>
        <w:rPr>
          <w:rFonts w:eastAsia="Times New Roman"/>
          <w:b/>
          <w:sz w:val="24"/>
          <w:szCs w:val="24"/>
          <w:lang w:eastAsia="nb-NO"/>
        </w:rPr>
      </w:pPr>
    </w:p>
    <w:p w14:paraId="3C8AAFF3" w14:textId="3802DBB5" w:rsidR="007F53A0" w:rsidRPr="00D8432A" w:rsidRDefault="004470B8" w:rsidP="00D8432A">
      <w:pPr>
        <w:ind w:left="720"/>
        <w:rPr>
          <w:rFonts w:eastAsia="Times New Roman"/>
          <w:sz w:val="20"/>
          <w:szCs w:val="20"/>
          <w:lang w:eastAsia="nb-NO"/>
        </w:rPr>
      </w:pPr>
      <w:r w:rsidRPr="00D8432A">
        <w:rPr>
          <w:rFonts w:eastAsia="Times New Roman"/>
          <w:sz w:val="20"/>
          <w:szCs w:val="20"/>
          <w:lang w:eastAsia="nb-NO"/>
        </w:rPr>
        <w:t>Forusvisjonen er utviklet i regi av Forus Næringspark i kontakt med næringsmiljøet i området, og med stor grad av offentlighet i form a</w:t>
      </w:r>
      <w:r w:rsidR="007F53A0" w:rsidRPr="00D8432A">
        <w:rPr>
          <w:rFonts w:eastAsia="Times New Roman"/>
          <w:sz w:val="20"/>
          <w:szCs w:val="20"/>
          <w:lang w:eastAsia="nb-NO"/>
        </w:rPr>
        <w:t>v seminarer, møter og bred mediedekning</w:t>
      </w:r>
      <w:r w:rsidRPr="00D8432A">
        <w:rPr>
          <w:rFonts w:eastAsia="Times New Roman"/>
          <w:sz w:val="20"/>
          <w:szCs w:val="20"/>
          <w:lang w:eastAsia="nb-NO"/>
        </w:rPr>
        <w:t>. Visjoner og strategier er sammenfattet av Juul/Frost Arkitekter</w:t>
      </w:r>
      <w:r w:rsidR="005F3937" w:rsidRPr="00D8432A">
        <w:rPr>
          <w:rFonts w:eastAsia="Times New Roman"/>
          <w:sz w:val="20"/>
          <w:szCs w:val="20"/>
          <w:lang w:eastAsia="nb-NO"/>
        </w:rPr>
        <w:t>, referanser se: (</w:t>
      </w:r>
      <w:hyperlink r:id="rId9" w:history="1">
        <w:r w:rsidR="005F3937" w:rsidRPr="00D8432A">
          <w:rPr>
            <w:rStyle w:val="Hyperkobling"/>
            <w:rFonts w:eastAsia="Times New Roman"/>
            <w:sz w:val="20"/>
            <w:szCs w:val="20"/>
            <w:lang w:eastAsia="nb-NO"/>
          </w:rPr>
          <w:t>http://www.juulfrost.dk/projekter/</w:t>
        </w:r>
      </w:hyperlink>
      <w:r w:rsidR="005F3937" w:rsidRPr="00D8432A">
        <w:rPr>
          <w:rFonts w:eastAsia="Times New Roman"/>
          <w:sz w:val="20"/>
          <w:szCs w:val="20"/>
          <w:lang w:eastAsia="nb-NO"/>
        </w:rPr>
        <w:t xml:space="preserve">) </w:t>
      </w:r>
    </w:p>
    <w:p w14:paraId="3E45FDD8" w14:textId="1C031DA2" w:rsidR="007F53A0" w:rsidRDefault="007F53A0" w:rsidP="004470B8">
      <w:pPr>
        <w:rPr>
          <w:rFonts w:eastAsia="Times New Roman"/>
          <w:sz w:val="24"/>
          <w:szCs w:val="24"/>
          <w:lang w:eastAsia="nb-NO"/>
        </w:rPr>
      </w:pPr>
    </w:p>
    <w:p w14:paraId="4CFC6075" w14:textId="43493455" w:rsidR="007F53A0" w:rsidRDefault="007F53A0" w:rsidP="004470B8">
      <w:pPr>
        <w:rPr>
          <w:rFonts w:eastAsia="Times New Roman"/>
          <w:sz w:val="24"/>
          <w:szCs w:val="24"/>
          <w:lang w:eastAsia="nb-NO"/>
        </w:rPr>
      </w:pPr>
      <w:r w:rsidRPr="00501F94">
        <w:rPr>
          <w:rFonts w:eastAsia="Times New Roman"/>
          <w:b/>
          <w:sz w:val="24"/>
          <w:szCs w:val="24"/>
          <w:lang w:eastAsia="nb-NO"/>
        </w:rPr>
        <w:t>Oppsummering</w:t>
      </w:r>
    </w:p>
    <w:p w14:paraId="0C131987" w14:textId="6A6982F5" w:rsidR="004470B8" w:rsidRPr="00501F94" w:rsidRDefault="004470B8" w:rsidP="004470B8">
      <w:pPr>
        <w:rPr>
          <w:rFonts w:eastAsia="Times New Roman"/>
          <w:sz w:val="24"/>
          <w:szCs w:val="24"/>
          <w:lang w:eastAsia="nb-NO"/>
        </w:rPr>
      </w:pPr>
      <w:r w:rsidRPr="00501F94">
        <w:rPr>
          <w:rFonts w:eastAsia="Times New Roman"/>
          <w:sz w:val="24"/>
          <w:szCs w:val="24"/>
          <w:lang w:eastAsia="nb-NO"/>
        </w:rPr>
        <w:t xml:space="preserve">Byomforming av </w:t>
      </w:r>
      <w:r w:rsidR="00015664">
        <w:rPr>
          <w:rFonts w:eastAsia="Times New Roman"/>
          <w:sz w:val="24"/>
          <w:szCs w:val="24"/>
          <w:lang w:eastAsia="nb-NO"/>
        </w:rPr>
        <w:t xml:space="preserve">et </w:t>
      </w:r>
      <w:r w:rsidRPr="00501F94">
        <w:rPr>
          <w:rFonts w:eastAsia="Times New Roman"/>
          <w:sz w:val="24"/>
          <w:szCs w:val="24"/>
          <w:lang w:eastAsia="nb-NO"/>
        </w:rPr>
        <w:t>så stor</w:t>
      </w:r>
      <w:r w:rsidR="00015664">
        <w:rPr>
          <w:rFonts w:eastAsia="Times New Roman"/>
          <w:sz w:val="24"/>
          <w:szCs w:val="24"/>
          <w:lang w:eastAsia="nb-NO"/>
        </w:rPr>
        <w:t>t område som Forus, vel 10 km2</w:t>
      </w:r>
      <w:r w:rsidRPr="00501F94">
        <w:rPr>
          <w:rFonts w:eastAsia="Times New Roman"/>
          <w:sz w:val="24"/>
          <w:szCs w:val="24"/>
          <w:lang w:eastAsia="nb-NO"/>
        </w:rPr>
        <w:t xml:space="preserve"> hvor aktiviteter er i full gang, krever en helt annen plantilnærming enn mindre områder hvor aktiviteten ofte er liten, eller så godt som nedlagt. </w:t>
      </w:r>
    </w:p>
    <w:p w14:paraId="1346A95B" w14:textId="24A35AF2" w:rsidR="004470B8" w:rsidRPr="00501F94" w:rsidRDefault="004470B8" w:rsidP="004470B8">
      <w:pPr>
        <w:rPr>
          <w:rFonts w:eastAsia="Times New Roman"/>
          <w:sz w:val="24"/>
          <w:szCs w:val="24"/>
          <w:lang w:eastAsia="nb-NO"/>
        </w:rPr>
      </w:pPr>
      <w:r w:rsidRPr="00501F94">
        <w:rPr>
          <w:rFonts w:eastAsia="Times New Roman"/>
          <w:sz w:val="24"/>
          <w:szCs w:val="24"/>
          <w:lang w:eastAsia="nb-NO"/>
        </w:rPr>
        <w:t xml:space="preserve">Vi mener planprogrammet for kommunedelplan Forus er for tradisjonelt. Det drukner i utredninger som ikke har særlig relevans på 25 års sikt. Det er for tidkrevende å gjennomføre, og for tungt justerbart når forutsetninger, ikke minst konjunkturer, endrer seg. Byomforming i et aktivt næringsområde beror først og fremst på en omforent visjon og en strategi for hvorledes en ved realistiske, ofte små skritt, kan gå i riktig retning. Forusvisjonen </w:t>
      </w:r>
      <w:r w:rsidR="007F53A0">
        <w:rPr>
          <w:rFonts w:eastAsia="Times New Roman"/>
          <w:sz w:val="24"/>
          <w:szCs w:val="24"/>
          <w:lang w:eastAsia="nb-NO"/>
        </w:rPr>
        <w:t>bør</w:t>
      </w:r>
      <w:r w:rsidR="007F53A0" w:rsidRPr="00501F94">
        <w:rPr>
          <w:rFonts w:eastAsia="Times New Roman"/>
          <w:sz w:val="24"/>
          <w:szCs w:val="24"/>
          <w:lang w:eastAsia="nb-NO"/>
        </w:rPr>
        <w:t xml:space="preserve"> </w:t>
      </w:r>
      <w:r w:rsidRPr="00501F94">
        <w:rPr>
          <w:rFonts w:eastAsia="Times New Roman"/>
          <w:sz w:val="24"/>
          <w:szCs w:val="24"/>
          <w:lang w:eastAsia="nb-NO"/>
        </w:rPr>
        <w:t>inngå som</w:t>
      </w:r>
      <w:r w:rsidR="00501F94">
        <w:rPr>
          <w:rFonts w:eastAsia="Times New Roman"/>
          <w:sz w:val="24"/>
          <w:szCs w:val="24"/>
          <w:lang w:eastAsia="nb-NO"/>
        </w:rPr>
        <w:t xml:space="preserve"> </w:t>
      </w:r>
      <w:r w:rsidRPr="00501F94">
        <w:rPr>
          <w:rFonts w:eastAsia="Times New Roman"/>
          <w:sz w:val="24"/>
          <w:szCs w:val="24"/>
          <w:lang w:eastAsia="nb-NO"/>
        </w:rPr>
        <w:t xml:space="preserve">første fase i en slik prosess. </w:t>
      </w:r>
      <w:r w:rsidR="00293A2A">
        <w:rPr>
          <w:rFonts w:eastAsia="Times New Roman"/>
          <w:sz w:val="24"/>
          <w:szCs w:val="24"/>
          <w:lang w:eastAsia="nb-NO"/>
        </w:rPr>
        <w:t>Noe annet er spill av tid.</w:t>
      </w:r>
      <w:r w:rsidRPr="00501F94">
        <w:rPr>
          <w:rFonts w:eastAsia="Times New Roman"/>
          <w:sz w:val="24"/>
          <w:szCs w:val="24"/>
          <w:lang w:eastAsia="nb-NO"/>
        </w:rPr>
        <w:t xml:space="preserve"> </w:t>
      </w:r>
    </w:p>
    <w:p w14:paraId="18DBC4D4" w14:textId="77777777" w:rsidR="004470B8" w:rsidRPr="00501F94" w:rsidRDefault="004470B8" w:rsidP="004470B8">
      <w:pPr>
        <w:rPr>
          <w:rFonts w:eastAsia="Times New Roman"/>
          <w:sz w:val="24"/>
          <w:szCs w:val="24"/>
          <w:lang w:eastAsia="nb-NO"/>
        </w:rPr>
      </w:pPr>
    </w:p>
    <w:p w14:paraId="7D5286B0" w14:textId="77777777" w:rsidR="00C253A6" w:rsidRPr="00501F94" w:rsidRDefault="00C253A6" w:rsidP="00423A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07534693" w14:textId="3C4A838C" w:rsidR="004470B8" w:rsidRPr="00501F94" w:rsidRDefault="004470B8" w:rsidP="004470B8">
      <w:pPr>
        <w:rPr>
          <w:rFonts w:eastAsia="Times New Roman"/>
          <w:sz w:val="24"/>
          <w:szCs w:val="24"/>
          <w:lang w:eastAsia="nb-NO"/>
        </w:rPr>
      </w:pPr>
      <w:r w:rsidRPr="00501F94">
        <w:rPr>
          <w:rFonts w:eastAsia="Times New Roman"/>
          <w:sz w:val="24"/>
          <w:szCs w:val="24"/>
          <w:lang w:eastAsia="nb-NO"/>
        </w:rPr>
        <w:t xml:space="preserve"> </w:t>
      </w:r>
    </w:p>
    <w:p w14:paraId="68A6DD0A" w14:textId="77777777" w:rsidR="005821C6" w:rsidRPr="00501F94" w:rsidRDefault="005821C6" w:rsidP="00423A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eastAsia="ja-JP"/>
        </w:rPr>
      </w:pPr>
      <w:r w:rsidRPr="00501F94">
        <w:rPr>
          <w:rFonts w:ascii="Times New Roman" w:hAnsi="Times New Roman" w:cs="Times New Roman"/>
          <w:color w:val="000000"/>
          <w:sz w:val="24"/>
          <w:szCs w:val="24"/>
          <w:lang w:eastAsia="ja-JP"/>
        </w:rPr>
        <w:t>Vennlig hilsen</w:t>
      </w:r>
    </w:p>
    <w:p w14:paraId="647AC0AB" w14:textId="77777777" w:rsidR="005821C6" w:rsidRPr="00501F94" w:rsidRDefault="005821C6" w:rsidP="00423A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eastAsia="ja-JP"/>
        </w:rPr>
      </w:pPr>
      <w:r w:rsidRPr="00501F94">
        <w:rPr>
          <w:rFonts w:ascii="Times New Roman" w:hAnsi="Times New Roman" w:cs="Times New Roman"/>
          <w:color w:val="000000"/>
          <w:sz w:val="24"/>
          <w:szCs w:val="24"/>
          <w:lang w:eastAsia="ja-JP"/>
        </w:rPr>
        <w:t>BULL Stavanger</w:t>
      </w:r>
    </w:p>
    <w:p w14:paraId="65DCF4C3" w14:textId="77777777" w:rsidR="005821C6" w:rsidRPr="00501F94" w:rsidRDefault="005821C6" w:rsidP="00B75A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4"/>
          <w:szCs w:val="24"/>
          <w:lang w:eastAsia="ja-JP"/>
        </w:rPr>
      </w:pPr>
    </w:p>
    <w:p w14:paraId="76B94F5E" w14:textId="3B4E6BA5" w:rsidR="006E4A7D" w:rsidRPr="00501F94" w:rsidRDefault="00501F94" w:rsidP="00550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lang w:eastAsia="ja-JP"/>
        </w:rPr>
      </w:pPr>
      <w:r>
        <w:rPr>
          <w:noProof/>
          <w:color w:val="000000"/>
          <w:sz w:val="24"/>
          <w:szCs w:val="24"/>
          <w:lang w:eastAsia="nb-NO"/>
        </w:rPr>
        <mc:AlternateContent>
          <mc:Choice Requires="wps">
            <w:drawing>
              <wp:anchor distT="0" distB="0" distL="114300" distR="114300" simplePos="0" relativeHeight="251663360" behindDoc="0" locked="0" layoutInCell="1" allowOverlap="1" wp14:anchorId="4A8471E2" wp14:editId="165CB4FD">
                <wp:simplePos x="0" y="0"/>
                <wp:positionH relativeFrom="column">
                  <wp:posOffset>-62865</wp:posOffset>
                </wp:positionH>
                <wp:positionV relativeFrom="paragraph">
                  <wp:posOffset>1216660</wp:posOffset>
                </wp:positionV>
                <wp:extent cx="5372100" cy="2400300"/>
                <wp:effectExtent l="0" t="0" r="0" b="12700"/>
                <wp:wrapSquare wrapText="bothSides"/>
                <wp:docPr id="12" name="Tekstboks 12"/>
                <wp:cNvGraphicFramePr/>
                <a:graphic xmlns:a="http://schemas.openxmlformats.org/drawingml/2006/main">
                  <a:graphicData uri="http://schemas.microsoft.com/office/word/2010/wordprocessingShape">
                    <wps:wsp>
                      <wps:cNvSpPr txBox="1"/>
                      <wps:spPr>
                        <a:xfrm>
                          <a:off x="0" y="0"/>
                          <a:ext cx="53721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444606" w14:textId="63CA51DB" w:rsidR="002F2135" w:rsidRDefault="002F2135">
                            <w:r w:rsidRPr="00B86AD7">
                              <w:rPr>
                                <w:sz w:val="24"/>
                                <w:szCs w:val="24"/>
                              </w:rPr>
                              <w:t>Linker til rapporter</w:t>
                            </w:r>
                            <w:r>
                              <w:t>:</w:t>
                            </w:r>
                          </w:p>
                          <w:p w14:paraId="154511CD" w14:textId="77777777" w:rsidR="002F2135" w:rsidRDefault="002F2135" w:rsidP="002F2135">
                            <w:pPr>
                              <w:widowControl w:val="0"/>
                              <w:autoSpaceDE w:val="0"/>
                              <w:autoSpaceDN w:val="0"/>
                              <w:adjustRightInd w:val="0"/>
                              <w:rPr>
                                <w:rFonts w:ascii="Helvetica" w:eastAsiaTheme="minorEastAsia" w:hAnsi="Helvetica" w:cs="Helvetica"/>
                                <w:sz w:val="24"/>
                                <w:szCs w:val="24"/>
                                <w:lang w:val="en-US" w:eastAsia="ja-JP"/>
                              </w:rPr>
                            </w:pPr>
                          </w:p>
                          <w:p w14:paraId="15C8AA69" w14:textId="77777777" w:rsidR="002F2135" w:rsidRPr="002F2135" w:rsidRDefault="001346BC" w:rsidP="002F2135">
                            <w:pPr>
                              <w:widowControl w:val="0"/>
                              <w:autoSpaceDE w:val="0"/>
                              <w:autoSpaceDN w:val="0"/>
                              <w:adjustRightInd w:val="0"/>
                              <w:rPr>
                                <w:rFonts w:ascii="Helvetica" w:eastAsiaTheme="minorEastAsia" w:hAnsi="Helvetica" w:cs="Helvetica"/>
                                <w:sz w:val="18"/>
                                <w:szCs w:val="18"/>
                                <w:lang w:val="en-US" w:eastAsia="ja-JP"/>
                              </w:rPr>
                            </w:pPr>
                            <w:hyperlink r:id="rId10" w:history="1">
                              <w:r w:rsidR="002F2135" w:rsidRPr="002F2135">
                                <w:rPr>
                                  <w:rFonts w:ascii="Helvetica" w:eastAsiaTheme="minorEastAsia" w:hAnsi="Helvetica" w:cs="Helvetica"/>
                                  <w:color w:val="386EFF"/>
                                  <w:sz w:val="18"/>
                                  <w:szCs w:val="18"/>
                                  <w:u w:val="single" w:color="386EFF"/>
                                  <w:lang w:val="en-US" w:eastAsia="ja-JP"/>
                                </w:rPr>
                                <w:t>http://forusvisjonen.no/wp-content/uploads/2014/04/forusvisjonen-1-visjonsdokument.pdf</w:t>
                              </w:r>
                            </w:hyperlink>
                          </w:p>
                          <w:p w14:paraId="4E3E35D1"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p>
                          <w:p w14:paraId="43A36B31" w14:textId="77777777" w:rsidR="002F2135" w:rsidRPr="002F2135" w:rsidRDefault="001346BC" w:rsidP="002F2135">
                            <w:pPr>
                              <w:widowControl w:val="0"/>
                              <w:autoSpaceDE w:val="0"/>
                              <w:autoSpaceDN w:val="0"/>
                              <w:adjustRightInd w:val="0"/>
                              <w:rPr>
                                <w:rFonts w:ascii="Helvetica" w:eastAsiaTheme="minorEastAsia" w:hAnsi="Helvetica" w:cs="Helvetica"/>
                                <w:sz w:val="18"/>
                                <w:szCs w:val="18"/>
                                <w:lang w:val="en-US" w:eastAsia="ja-JP"/>
                              </w:rPr>
                            </w:pPr>
                            <w:hyperlink r:id="rId11" w:history="1">
                              <w:r w:rsidR="002F2135" w:rsidRPr="002F2135">
                                <w:rPr>
                                  <w:rFonts w:ascii="Helvetica" w:eastAsiaTheme="minorEastAsia" w:hAnsi="Helvetica" w:cs="Helvetica"/>
                                  <w:color w:val="386EFF"/>
                                  <w:sz w:val="18"/>
                                  <w:szCs w:val="18"/>
                                  <w:u w:val="single" w:color="386EFF"/>
                                  <w:lang w:val="en-US" w:eastAsia="ja-JP"/>
                                </w:rPr>
                                <w:t>http://forusvisjonen.no/wp-content/uploads/2014/04/forusvisjonen-2-by_rum_og_landskab.pdf</w:t>
                              </w:r>
                            </w:hyperlink>
                          </w:p>
                          <w:p w14:paraId="6F540F97"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p>
                          <w:p w14:paraId="06E6F710" w14:textId="77777777" w:rsidR="002F2135" w:rsidRPr="002F2135" w:rsidRDefault="001346BC" w:rsidP="002F2135">
                            <w:pPr>
                              <w:widowControl w:val="0"/>
                              <w:autoSpaceDE w:val="0"/>
                              <w:autoSpaceDN w:val="0"/>
                              <w:adjustRightInd w:val="0"/>
                              <w:rPr>
                                <w:rFonts w:ascii="Helvetica" w:eastAsiaTheme="minorEastAsia" w:hAnsi="Helvetica" w:cs="Helvetica"/>
                                <w:sz w:val="18"/>
                                <w:szCs w:val="18"/>
                                <w:lang w:val="en-US" w:eastAsia="ja-JP"/>
                              </w:rPr>
                            </w:pPr>
                            <w:hyperlink r:id="rId12" w:history="1">
                              <w:r w:rsidR="002F2135" w:rsidRPr="002F2135">
                                <w:rPr>
                                  <w:rFonts w:ascii="Helvetica" w:eastAsiaTheme="minorEastAsia" w:hAnsi="Helvetica" w:cs="Helvetica"/>
                                  <w:color w:val="386EFF"/>
                                  <w:sz w:val="18"/>
                                  <w:szCs w:val="18"/>
                                  <w:u w:val="single" w:color="386EFF"/>
                                  <w:lang w:val="en-US" w:eastAsia="ja-JP"/>
                                </w:rPr>
                                <w:t>http://forusvisjonen.no/wp-content/uploads/2014/04/forusvisjonen-3-Mobilitetsplan-light.pdf</w:t>
                              </w:r>
                            </w:hyperlink>
                          </w:p>
                          <w:p w14:paraId="65A0E72B"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p>
                          <w:p w14:paraId="68D14BF6" w14:textId="77777777" w:rsidR="002F2135" w:rsidRPr="002F2135" w:rsidRDefault="001346BC" w:rsidP="002F2135">
                            <w:pPr>
                              <w:widowControl w:val="0"/>
                              <w:autoSpaceDE w:val="0"/>
                              <w:autoSpaceDN w:val="0"/>
                              <w:adjustRightInd w:val="0"/>
                              <w:rPr>
                                <w:rFonts w:ascii="Helvetica" w:eastAsiaTheme="minorEastAsia" w:hAnsi="Helvetica" w:cs="Helvetica"/>
                                <w:sz w:val="18"/>
                                <w:szCs w:val="18"/>
                                <w:lang w:val="en-US" w:eastAsia="ja-JP"/>
                              </w:rPr>
                            </w:pPr>
                            <w:hyperlink r:id="rId13" w:history="1">
                              <w:r w:rsidR="002F2135" w:rsidRPr="002F2135">
                                <w:rPr>
                                  <w:rFonts w:ascii="Helvetica" w:eastAsiaTheme="minorEastAsia" w:hAnsi="Helvetica" w:cs="Helvetica"/>
                                  <w:color w:val="386EFF"/>
                                  <w:sz w:val="18"/>
                                  <w:szCs w:val="18"/>
                                  <w:u w:val="single" w:color="386EFF"/>
                                  <w:lang w:val="en-US" w:eastAsia="ja-JP"/>
                                </w:rPr>
                                <w:t>http://forusvisjonen.no/wp-content/uploads/2014/04/forusvisjonen-4-bebyggelse-og-typologier.pdf</w:t>
                              </w:r>
                            </w:hyperlink>
                          </w:p>
                          <w:p w14:paraId="782D74D5" w14:textId="77777777" w:rsidR="002F2135" w:rsidRDefault="002F2135"/>
                          <w:p w14:paraId="633F5A26" w14:textId="77777777" w:rsidR="002F2135" w:rsidRDefault="002F2135"/>
                          <w:p w14:paraId="0E260167" w14:textId="77777777" w:rsidR="002F2135" w:rsidRDefault="002F2135"/>
                          <w:p w14:paraId="17B3F713" w14:textId="5AE394C4" w:rsidR="00501F94" w:rsidRPr="00B86AD7" w:rsidRDefault="00501F94">
                            <w:pPr>
                              <w:rPr>
                                <w:sz w:val="24"/>
                                <w:szCs w:val="24"/>
                              </w:rPr>
                            </w:pPr>
                            <w:r w:rsidRPr="00B86AD7">
                              <w:rPr>
                                <w:sz w:val="24"/>
                                <w:szCs w:val="24"/>
                              </w:rPr>
                              <w:t>Kopi til Rogaland fylkeskommune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kstboks 12" o:spid="_x0000_s1027" type="#_x0000_t202" style="position:absolute;margin-left:-4.9pt;margin-top:95.8pt;width:423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OWRNUCAAAZ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" filled="f" stroked="f">
                <v:textbox>
                  <w:txbxContent>
                    <w:p w14:paraId="71444606" w14:textId="63CA51DB" w:rsidR="002F2135" w:rsidRDefault="002F2135">
                      <w:r w:rsidRPr="00B86AD7">
                        <w:rPr>
                          <w:sz w:val="24"/>
                          <w:szCs w:val="24"/>
                        </w:rPr>
                        <w:t>Linker til rapporter</w:t>
                      </w:r>
                      <w:r>
                        <w:t>:</w:t>
                      </w:r>
                    </w:p>
                    <w:p w14:paraId="154511CD" w14:textId="77777777" w:rsidR="002F2135" w:rsidRDefault="002F2135" w:rsidP="002F2135">
                      <w:pPr>
                        <w:widowControl w:val="0"/>
                        <w:autoSpaceDE w:val="0"/>
                        <w:autoSpaceDN w:val="0"/>
                        <w:adjustRightInd w:val="0"/>
                        <w:rPr>
                          <w:rFonts w:ascii="Helvetica" w:eastAsiaTheme="minorEastAsia" w:hAnsi="Helvetica" w:cs="Helvetica"/>
                          <w:sz w:val="24"/>
                          <w:szCs w:val="24"/>
                          <w:lang w:val="en-US" w:eastAsia="ja-JP"/>
                        </w:rPr>
                      </w:pPr>
                    </w:p>
                    <w:p w14:paraId="15C8AA69"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hyperlink r:id="rId14" w:history="1">
                        <w:r w:rsidRPr="002F2135">
                          <w:rPr>
                            <w:rFonts w:ascii="Helvetica" w:eastAsiaTheme="minorEastAsia" w:hAnsi="Helvetica" w:cs="Helvetica"/>
                            <w:color w:val="386EFF"/>
                            <w:sz w:val="18"/>
                            <w:szCs w:val="18"/>
                            <w:u w:val="single" w:color="386EFF"/>
                            <w:lang w:val="en-US" w:eastAsia="ja-JP"/>
                          </w:rPr>
                          <w:t>http://forusvisjonen.no/wp-content/uploads/2014/04/forusvisjonen-1-visjonsdokument.pdf</w:t>
                        </w:r>
                      </w:hyperlink>
                    </w:p>
                    <w:p w14:paraId="4E3E35D1"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p>
                    <w:p w14:paraId="43A36B31"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hyperlink r:id="rId15" w:history="1">
                        <w:r w:rsidRPr="002F2135">
                          <w:rPr>
                            <w:rFonts w:ascii="Helvetica" w:eastAsiaTheme="minorEastAsia" w:hAnsi="Helvetica" w:cs="Helvetica"/>
                            <w:color w:val="386EFF"/>
                            <w:sz w:val="18"/>
                            <w:szCs w:val="18"/>
                            <w:u w:val="single" w:color="386EFF"/>
                            <w:lang w:val="en-US" w:eastAsia="ja-JP"/>
                          </w:rPr>
                          <w:t>http://forusvisjonen.no/wp-content/uploads/2014/04/forusvisjonen-2-by_rum_og_landskab.pdf</w:t>
                        </w:r>
                      </w:hyperlink>
                    </w:p>
                    <w:p w14:paraId="6F540F97"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p>
                    <w:p w14:paraId="06E6F710"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hyperlink r:id="rId16" w:history="1">
                        <w:r w:rsidRPr="002F2135">
                          <w:rPr>
                            <w:rFonts w:ascii="Helvetica" w:eastAsiaTheme="minorEastAsia" w:hAnsi="Helvetica" w:cs="Helvetica"/>
                            <w:color w:val="386EFF"/>
                            <w:sz w:val="18"/>
                            <w:szCs w:val="18"/>
                            <w:u w:val="single" w:color="386EFF"/>
                            <w:lang w:val="en-US" w:eastAsia="ja-JP"/>
                          </w:rPr>
                          <w:t>http://forusvisjonen.no/wp-content/uploads/2014/04/forusvisjonen-3-Mobilitetsplan-light.pdf</w:t>
                        </w:r>
                      </w:hyperlink>
                    </w:p>
                    <w:p w14:paraId="65A0E72B"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p>
                    <w:p w14:paraId="68D14BF6" w14:textId="77777777" w:rsidR="002F2135" w:rsidRPr="002F2135" w:rsidRDefault="002F2135" w:rsidP="002F2135">
                      <w:pPr>
                        <w:widowControl w:val="0"/>
                        <w:autoSpaceDE w:val="0"/>
                        <w:autoSpaceDN w:val="0"/>
                        <w:adjustRightInd w:val="0"/>
                        <w:rPr>
                          <w:rFonts w:ascii="Helvetica" w:eastAsiaTheme="minorEastAsia" w:hAnsi="Helvetica" w:cs="Helvetica"/>
                          <w:sz w:val="18"/>
                          <w:szCs w:val="18"/>
                          <w:lang w:val="en-US" w:eastAsia="ja-JP"/>
                        </w:rPr>
                      </w:pPr>
                      <w:hyperlink r:id="rId17" w:history="1">
                        <w:r w:rsidRPr="002F2135">
                          <w:rPr>
                            <w:rFonts w:ascii="Helvetica" w:eastAsiaTheme="minorEastAsia" w:hAnsi="Helvetica" w:cs="Helvetica"/>
                            <w:color w:val="386EFF"/>
                            <w:sz w:val="18"/>
                            <w:szCs w:val="18"/>
                            <w:u w:val="single" w:color="386EFF"/>
                            <w:lang w:val="en-US" w:eastAsia="ja-JP"/>
                          </w:rPr>
                          <w:t>http://forusvisjonen.no/wp-content/uploads/2014/04/forusvisjonen-4-bebyggelse-og-typologier.pdf</w:t>
                        </w:r>
                      </w:hyperlink>
                    </w:p>
                    <w:p w14:paraId="782D74D5" w14:textId="77777777" w:rsidR="002F2135" w:rsidRDefault="002F2135"/>
                    <w:p w14:paraId="633F5A26" w14:textId="77777777" w:rsidR="002F2135" w:rsidRDefault="002F2135"/>
                    <w:p w14:paraId="0E260167" w14:textId="77777777" w:rsidR="002F2135" w:rsidRDefault="002F2135"/>
                    <w:p w14:paraId="17B3F713" w14:textId="5AE394C4" w:rsidR="00501F94" w:rsidRPr="00B86AD7" w:rsidRDefault="00501F94">
                      <w:pPr>
                        <w:rPr>
                          <w:sz w:val="24"/>
                          <w:szCs w:val="24"/>
                        </w:rPr>
                      </w:pPr>
                      <w:r w:rsidRPr="00B86AD7">
                        <w:rPr>
                          <w:sz w:val="24"/>
                          <w:szCs w:val="24"/>
                        </w:rPr>
                        <w:t>Kopi til Rogaland fylkeskommune</w:t>
                      </w:r>
                    </w:p>
                  </w:txbxContent>
                </v:textbox>
                <w10:wrap type="square"/>
              </v:shape>
            </w:pict>
          </mc:Fallback>
        </mc:AlternateContent>
      </w:r>
      <w:r w:rsidR="007F5224" w:rsidRPr="00501F94">
        <w:rPr>
          <w:noProof/>
          <w:color w:val="000000"/>
          <w:sz w:val="24"/>
          <w:szCs w:val="24"/>
          <w:lang w:eastAsia="nb-NO"/>
        </w:rPr>
        <mc:AlternateContent>
          <mc:Choice Requires="wps">
            <w:drawing>
              <wp:anchor distT="0" distB="0" distL="114300" distR="114300" simplePos="0" relativeHeight="251660288" behindDoc="0" locked="0" layoutInCell="1" allowOverlap="1" wp14:anchorId="4E4FAD21" wp14:editId="39FD1C38">
                <wp:simplePos x="0" y="0"/>
                <wp:positionH relativeFrom="column">
                  <wp:posOffset>-177165</wp:posOffset>
                </wp:positionH>
                <wp:positionV relativeFrom="paragraph">
                  <wp:posOffset>219710</wp:posOffset>
                </wp:positionV>
                <wp:extent cx="1760220" cy="62484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1760220" cy="624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A278EF" w14:textId="5AC92E1A" w:rsidR="004470B8" w:rsidRDefault="004470B8">
                            <w:r>
                              <w:rPr>
                                <w:noProof/>
                                <w:lang w:eastAsia="nb-NO"/>
                              </w:rPr>
                              <w:drawing>
                                <wp:inline distT="0" distB="0" distL="0" distR="0" wp14:anchorId="621E81FA" wp14:editId="2C0E7276">
                                  <wp:extent cx="1576754" cy="524510"/>
                                  <wp:effectExtent l="0" t="0" r="0" b="8890"/>
                                  <wp:docPr id="6" name="Bilde 6" descr="Macintosh HD:Users:perthomasgrimnes:Desktop:Sign Ni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rthomasgrimnes:Desktop:Sign Nil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8663" cy="5251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id="Tekstboks 2" o:spid="_x0000_s1028" type="#_x0000_t202" style="position:absolute;margin-left:-13.9pt;margin-top:17.3pt;width:138.6pt;height:49.2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" filled="f" stroked="f">
                <v:textbox style="mso-fit-shape-to-text:t">
                  <w:txbxContent>
                    <w:p w14:paraId="0FA278EF" w14:textId="5AC92E1A" w:rsidR="004470B8" w:rsidRDefault="004470B8">
                      <w:r>
                        <w:rPr>
                          <w:noProof/>
                          <w:lang w:val="en-US" w:eastAsia="nb-NO"/>
                        </w:rPr>
                        <w:drawing>
                          <wp:inline distT="0" distB="0" distL="0" distR="0" wp14:anchorId="621E81FA" wp14:editId="2C0E7276">
                            <wp:extent cx="1576754" cy="524510"/>
                            <wp:effectExtent l="0" t="0" r="0" b="8890"/>
                            <wp:docPr id="6" name="Bilde 6" descr="Macintosh HD:Users:perthomasgrimnes:Desktop:Sign Ni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rthomasgrimnes:Desktop:Sign Nils.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8663" cy="525145"/>
                                    </a:xfrm>
                                    <a:prstGeom prst="rect">
                                      <a:avLst/>
                                    </a:prstGeom>
                                    <a:noFill/>
                                    <a:ln>
                                      <a:noFill/>
                                    </a:ln>
                                  </pic:spPr>
                                </pic:pic>
                              </a:graphicData>
                            </a:graphic>
                          </wp:inline>
                        </w:drawing>
                      </w:r>
                    </w:p>
                  </w:txbxContent>
                </v:textbox>
                <w10:wrap type="square"/>
              </v:shape>
            </w:pict>
          </mc:Fallback>
        </mc:AlternateContent>
      </w:r>
      <w:r w:rsidR="007F5224" w:rsidRPr="00501F94">
        <w:rPr>
          <w:noProof/>
          <w:color w:val="000000"/>
          <w:sz w:val="24"/>
          <w:szCs w:val="24"/>
          <w:lang w:eastAsia="nb-NO"/>
        </w:rPr>
        <mc:AlternateContent>
          <mc:Choice Requires="wps">
            <w:drawing>
              <wp:anchor distT="0" distB="0" distL="114300" distR="114300" simplePos="0" relativeHeight="251661312" behindDoc="0" locked="0" layoutInCell="1" allowOverlap="1" wp14:anchorId="1E220072" wp14:editId="45F52E02">
                <wp:simplePos x="0" y="0"/>
                <wp:positionH relativeFrom="column">
                  <wp:posOffset>1651635</wp:posOffset>
                </wp:positionH>
                <wp:positionV relativeFrom="paragraph">
                  <wp:posOffset>219710</wp:posOffset>
                </wp:positionV>
                <wp:extent cx="1715770" cy="607695"/>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1715770" cy="607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00184C" w14:textId="60EC1FB0" w:rsidR="004470B8" w:rsidRDefault="004470B8">
                            <w:r>
                              <w:rPr>
                                <w:noProof/>
                                <w:lang w:eastAsia="nb-NO"/>
                              </w:rPr>
                              <w:drawing>
                                <wp:inline distT="0" distB="0" distL="0" distR="0" wp14:anchorId="7C427C00" wp14:editId="1A12DE70">
                                  <wp:extent cx="1532255" cy="516255"/>
                                  <wp:effectExtent l="0" t="0" r="0" b="0"/>
                                  <wp:docPr id="10" name="Bilde 10" descr="Macintosh HD:Users:perthomasgrimnes:Desktop:Sign Las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rthomasgrimnes:Desktop:Sign Lasse.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2255" cy="5162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id="Tekstboks 4" o:spid="_x0000_s1029" type="#_x0000_t202" style="position:absolute;margin-left:130.05pt;margin-top:17.3pt;width:135.1pt;height:47.8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" filled="f" stroked="f">
                <v:textbox style="mso-fit-shape-to-text:t">
                  <w:txbxContent>
                    <w:p w14:paraId="3B00184C" w14:textId="60EC1FB0" w:rsidR="004470B8" w:rsidRDefault="004470B8">
                      <w:r>
                        <w:rPr>
                          <w:noProof/>
                          <w:lang w:val="en-US" w:eastAsia="nb-NO"/>
                        </w:rPr>
                        <w:drawing>
                          <wp:inline distT="0" distB="0" distL="0" distR="0" wp14:anchorId="7C427C00" wp14:editId="1A12DE70">
                            <wp:extent cx="1532255" cy="516255"/>
                            <wp:effectExtent l="0" t="0" r="0" b="0"/>
                            <wp:docPr id="10" name="Bilde 10" descr="Macintosh HD:Users:perthomasgrimnes:Desktop:Sign Las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rthomasgrimnes:Desktop:Sign Lasse.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255" cy="516255"/>
                                    </a:xfrm>
                                    <a:prstGeom prst="rect">
                                      <a:avLst/>
                                    </a:prstGeom>
                                    <a:noFill/>
                                    <a:ln>
                                      <a:noFill/>
                                    </a:ln>
                                  </pic:spPr>
                                </pic:pic>
                              </a:graphicData>
                            </a:graphic>
                          </wp:inline>
                        </w:drawing>
                      </w:r>
                    </w:p>
                  </w:txbxContent>
                </v:textbox>
                <w10:wrap type="square"/>
              </v:shape>
            </w:pict>
          </mc:Fallback>
        </mc:AlternateContent>
      </w:r>
      <w:r w:rsidR="007F5224" w:rsidRPr="00501F94">
        <w:rPr>
          <w:noProof/>
          <w:color w:val="000000"/>
          <w:sz w:val="24"/>
          <w:szCs w:val="24"/>
          <w:lang w:eastAsia="nb-NO"/>
        </w:rPr>
        <mc:AlternateContent>
          <mc:Choice Requires="wps">
            <w:drawing>
              <wp:anchor distT="0" distB="0" distL="114300" distR="114300" simplePos="0" relativeHeight="251662336" behindDoc="0" locked="0" layoutInCell="1" allowOverlap="1" wp14:anchorId="252335BB" wp14:editId="103674D5">
                <wp:simplePos x="0" y="0"/>
                <wp:positionH relativeFrom="column">
                  <wp:posOffset>3594735</wp:posOffset>
                </wp:positionH>
                <wp:positionV relativeFrom="paragraph">
                  <wp:posOffset>219710</wp:posOffset>
                </wp:positionV>
                <wp:extent cx="1715770" cy="607695"/>
                <wp:effectExtent l="0" t="0" r="0" b="0"/>
                <wp:wrapSquare wrapText="bothSides"/>
                <wp:docPr id="5" name="Tekstboks 5"/>
                <wp:cNvGraphicFramePr/>
                <a:graphic xmlns:a="http://schemas.openxmlformats.org/drawingml/2006/main">
                  <a:graphicData uri="http://schemas.microsoft.com/office/word/2010/wordprocessingShape">
                    <wps:wsp>
                      <wps:cNvSpPr txBox="1"/>
                      <wps:spPr>
                        <a:xfrm>
                          <a:off x="0" y="0"/>
                          <a:ext cx="1715770" cy="607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721944" w14:textId="4AA965D2" w:rsidR="004470B8" w:rsidRDefault="004470B8">
                            <w:r>
                              <w:rPr>
                                <w:noProof/>
                                <w:lang w:eastAsia="nb-NO"/>
                              </w:rPr>
                              <w:drawing>
                                <wp:inline distT="0" distB="0" distL="0" distR="0" wp14:anchorId="5CB6BB75" wp14:editId="033CB2F0">
                                  <wp:extent cx="1532255" cy="516255"/>
                                  <wp:effectExtent l="0" t="0" r="0" b="0"/>
                                  <wp:docPr id="11" name="Bilde 11" descr="Macintosh HD:Users:perthomasgrimnes:Desktop:Sign Per 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rthomasgrimnes:Desktop:Sign Per G.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2255" cy="5162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id="Tekstboks 5" o:spid="_x0000_s1030" type="#_x0000_t202" style="position:absolute;margin-left:283.05pt;margin-top:17.3pt;width:135.1pt;height:47.8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" filled="f" stroked="f">
                <v:textbox style="mso-fit-shape-to-text:t">
                  <w:txbxContent>
                    <w:p w14:paraId="7F721944" w14:textId="4AA965D2" w:rsidR="004470B8" w:rsidRDefault="004470B8">
                      <w:r>
                        <w:rPr>
                          <w:noProof/>
                          <w:lang w:val="en-US" w:eastAsia="nb-NO"/>
                        </w:rPr>
                        <w:drawing>
                          <wp:inline distT="0" distB="0" distL="0" distR="0" wp14:anchorId="5CB6BB75" wp14:editId="033CB2F0">
                            <wp:extent cx="1532255" cy="516255"/>
                            <wp:effectExtent l="0" t="0" r="0" b="0"/>
                            <wp:docPr id="11" name="Bilde 11" descr="Macintosh HD:Users:perthomasgrimnes:Desktop:Sign Per 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rthomasgrimnes:Desktop:Sign Per G.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2255" cy="516255"/>
                                    </a:xfrm>
                                    <a:prstGeom prst="rect">
                                      <a:avLst/>
                                    </a:prstGeom>
                                    <a:noFill/>
                                    <a:ln>
                                      <a:noFill/>
                                    </a:ln>
                                  </pic:spPr>
                                </pic:pic>
                              </a:graphicData>
                            </a:graphic>
                          </wp:inline>
                        </w:drawing>
                      </w:r>
                    </w:p>
                  </w:txbxContent>
                </v:textbox>
                <w10:wrap type="square"/>
              </v:shape>
            </w:pict>
          </mc:Fallback>
        </mc:AlternateContent>
      </w:r>
      <w:r w:rsidR="00F53ABB" w:rsidRPr="00501F94">
        <w:rPr>
          <w:color w:val="000000"/>
          <w:sz w:val="24"/>
          <w:szCs w:val="24"/>
          <w:lang w:eastAsia="ja-JP"/>
        </w:rPr>
        <w:t xml:space="preserve">Nils Jacobsen    </w:t>
      </w:r>
      <w:r w:rsidR="007F5224" w:rsidRPr="00501F94">
        <w:rPr>
          <w:color w:val="000000"/>
          <w:sz w:val="24"/>
          <w:szCs w:val="24"/>
          <w:lang w:eastAsia="ja-JP"/>
        </w:rPr>
        <w:t xml:space="preserve">                  </w:t>
      </w:r>
      <w:r w:rsidR="005504B5" w:rsidRPr="00501F94">
        <w:rPr>
          <w:color w:val="000000"/>
          <w:sz w:val="24"/>
          <w:szCs w:val="24"/>
          <w:lang w:eastAsia="ja-JP"/>
        </w:rPr>
        <w:t xml:space="preserve"> </w:t>
      </w:r>
      <w:r w:rsidR="00F53ABB" w:rsidRPr="00501F94">
        <w:rPr>
          <w:color w:val="000000"/>
          <w:sz w:val="24"/>
          <w:szCs w:val="24"/>
          <w:lang w:eastAsia="ja-JP"/>
        </w:rPr>
        <w:t xml:space="preserve">        Lasse Bjerved </w:t>
      </w:r>
      <w:r w:rsidR="007F5224" w:rsidRPr="00501F94">
        <w:rPr>
          <w:color w:val="000000"/>
          <w:sz w:val="24"/>
          <w:szCs w:val="24"/>
          <w:lang w:eastAsia="ja-JP"/>
        </w:rPr>
        <w:t xml:space="preserve">         </w:t>
      </w:r>
      <w:r>
        <w:rPr>
          <w:color w:val="000000"/>
          <w:sz w:val="24"/>
          <w:szCs w:val="24"/>
          <w:lang w:eastAsia="ja-JP"/>
        </w:rPr>
        <w:t xml:space="preserve">                               </w:t>
      </w:r>
      <w:r w:rsidR="007F5224" w:rsidRPr="00501F94">
        <w:rPr>
          <w:color w:val="000000"/>
          <w:sz w:val="24"/>
          <w:szCs w:val="24"/>
          <w:lang w:eastAsia="ja-JP"/>
        </w:rPr>
        <w:t xml:space="preserve"> Per Th</w:t>
      </w:r>
      <w:r>
        <w:rPr>
          <w:color w:val="000000"/>
          <w:sz w:val="24"/>
          <w:szCs w:val="24"/>
          <w:lang w:eastAsia="ja-JP"/>
        </w:rPr>
        <w:t>.</w:t>
      </w:r>
      <w:r w:rsidR="007F5224" w:rsidRPr="00501F94">
        <w:rPr>
          <w:color w:val="000000"/>
          <w:sz w:val="24"/>
          <w:szCs w:val="24"/>
          <w:lang w:eastAsia="ja-JP"/>
        </w:rPr>
        <w:t xml:space="preserve"> Grimnes</w:t>
      </w:r>
    </w:p>
    <w:sectPr w:rsidR="006E4A7D" w:rsidRPr="00501F94" w:rsidSect="00501F94">
      <w:pgSz w:w="11900" w:h="16840"/>
      <w:pgMar w:top="1560" w:right="1800" w:bottom="113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05C85"/>
    <w:multiLevelType w:val="hybridMultilevel"/>
    <w:tmpl w:val="70E4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trackRevisions/>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A7D"/>
    <w:rsid w:val="00015664"/>
    <w:rsid w:val="0004154D"/>
    <w:rsid w:val="0007056D"/>
    <w:rsid w:val="000C1420"/>
    <w:rsid w:val="00122374"/>
    <w:rsid w:val="001346BC"/>
    <w:rsid w:val="00271688"/>
    <w:rsid w:val="00293A2A"/>
    <w:rsid w:val="002B0D36"/>
    <w:rsid w:val="002C1AA2"/>
    <w:rsid w:val="002F2135"/>
    <w:rsid w:val="003E3429"/>
    <w:rsid w:val="00423ADE"/>
    <w:rsid w:val="0043523D"/>
    <w:rsid w:val="00435B99"/>
    <w:rsid w:val="004470B8"/>
    <w:rsid w:val="004B3C2D"/>
    <w:rsid w:val="004B4B8C"/>
    <w:rsid w:val="00501F94"/>
    <w:rsid w:val="005504B5"/>
    <w:rsid w:val="005821C6"/>
    <w:rsid w:val="005A2253"/>
    <w:rsid w:val="005F3937"/>
    <w:rsid w:val="00635199"/>
    <w:rsid w:val="00692ED3"/>
    <w:rsid w:val="006E040A"/>
    <w:rsid w:val="006E4A7D"/>
    <w:rsid w:val="00783BA1"/>
    <w:rsid w:val="007F5224"/>
    <w:rsid w:val="007F53A0"/>
    <w:rsid w:val="00883EC0"/>
    <w:rsid w:val="009770FD"/>
    <w:rsid w:val="00977D9F"/>
    <w:rsid w:val="009A1630"/>
    <w:rsid w:val="00A342A0"/>
    <w:rsid w:val="00A77716"/>
    <w:rsid w:val="00B55B9E"/>
    <w:rsid w:val="00B75AFA"/>
    <w:rsid w:val="00B86AD7"/>
    <w:rsid w:val="00BC2092"/>
    <w:rsid w:val="00C002F6"/>
    <w:rsid w:val="00C253A6"/>
    <w:rsid w:val="00D01D9C"/>
    <w:rsid w:val="00D322EA"/>
    <w:rsid w:val="00D8432A"/>
    <w:rsid w:val="00F53ABB"/>
    <w:rsid w:val="00FD07B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D21E0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b-NO"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1C6"/>
    <w:rPr>
      <w:rFonts w:asciiTheme="minorHAnsi" w:eastAsiaTheme="minorHAnsi" w:hAnsiTheme="minorHAnsi" w:cstheme="minorBidi"/>
      <w:sz w:val="22"/>
      <w:szCs w:val="22"/>
      <w:lang w:eastAsia="en-US"/>
    </w:rPr>
  </w:style>
  <w:style w:type="paragraph" w:styleId="Overskrift2">
    <w:name w:val="heading 2"/>
    <w:basedOn w:val="Normal"/>
    <w:link w:val="Overskrift2Tegn"/>
    <w:uiPriority w:val="9"/>
    <w:qFormat/>
    <w:rsid w:val="004470B8"/>
    <w:pPr>
      <w:spacing w:before="100" w:beforeAutospacing="1" w:after="100" w:afterAutospacing="1"/>
      <w:outlineLvl w:val="1"/>
    </w:pPr>
    <w:rPr>
      <w:rFonts w:ascii="Times" w:eastAsiaTheme="minorEastAsia" w:hAnsi="Times"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E4A7D"/>
    <w:pPr>
      <w:ind w:left="720"/>
      <w:contextualSpacing/>
    </w:pPr>
    <w:rPr>
      <w:rFonts w:ascii="Times New Roman" w:eastAsiaTheme="minorEastAsia" w:hAnsi="Times New Roman" w:cs="Times New Roman"/>
      <w:sz w:val="24"/>
      <w:szCs w:val="24"/>
    </w:rPr>
  </w:style>
  <w:style w:type="paragraph" w:styleId="Bobletekst">
    <w:name w:val="Balloon Text"/>
    <w:basedOn w:val="Normal"/>
    <w:link w:val="BobletekstTegn"/>
    <w:uiPriority w:val="99"/>
    <w:semiHidden/>
    <w:unhideWhenUsed/>
    <w:rsid w:val="005821C6"/>
    <w:rPr>
      <w:rFonts w:ascii="Lucida Grande" w:eastAsiaTheme="minorEastAsia" w:hAnsi="Lucida Grande" w:cs="Lucida Grande"/>
      <w:sz w:val="18"/>
      <w:szCs w:val="18"/>
    </w:rPr>
  </w:style>
  <w:style w:type="character" w:customStyle="1" w:styleId="BobletekstTegn">
    <w:name w:val="Bobletekst Tegn"/>
    <w:basedOn w:val="Standardskriftforavsnitt"/>
    <w:link w:val="Bobletekst"/>
    <w:uiPriority w:val="99"/>
    <w:semiHidden/>
    <w:rsid w:val="005821C6"/>
    <w:rPr>
      <w:rFonts w:ascii="Lucida Grande" w:hAnsi="Lucida Grande" w:cs="Lucida Grande"/>
      <w:sz w:val="18"/>
      <w:szCs w:val="18"/>
      <w:lang w:eastAsia="en-US"/>
    </w:rPr>
  </w:style>
  <w:style w:type="character" w:styleId="Hyperkobling">
    <w:name w:val="Hyperlink"/>
    <w:basedOn w:val="Standardskriftforavsnitt"/>
    <w:uiPriority w:val="99"/>
    <w:unhideWhenUsed/>
    <w:rsid w:val="005821C6"/>
    <w:rPr>
      <w:color w:val="0000FF" w:themeColor="hyperlink"/>
      <w:u w:val="single"/>
    </w:rPr>
  </w:style>
  <w:style w:type="character" w:customStyle="1" w:styleId="Overskrift2Tegn">
    <w:name w:val="Overskrift 2 Tegn"/>
    <w:basedOn w:val="Standardskriftforavsnitt"/>
    <w:link w:val="Overskrift2"/>
    <w:uiPriority w:val="9"/>
    <w:rsid w:val="004470B8"/>
    <w:rPr>
      <w:rFonts w:ascii="Times" w:hAnsi="Times"/>
      <w:b/>
      <w:bCs/>
      <w:sz w:val="36"/>
      <w:szCs w:val="36"/>
      <w:lang w:eastAsia="nb-NO"/>
    </w:rPr>
  </w:style>
  <w:style w:type="character" w:styleId="Fulgthyperkobling">
    <w:name w:val="FollowedHyperlink"/>
    <w:basedOn w:val="Standardskriftforavsnitt"/>
    <w:uiPriority w:val="99"/>
    <w:semiHidden/>
    <w:unhideWhenUsed/>
    <w:rsid w:val="007F53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b-NO"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1C6"/>
    <w:rPr>
      <w:rFonts w:asciiTheme="minorHAnsi" w:eastAsiaTheme="minorHAnsi" w:hAnsiTheme="minorHAnsi" w:cstheme="minorBidi"/>
      <w:sz w:val="22"/>
      <w:szCs w:val="22"/>
      <w:lang w:eastAsia="en-US"/>
    </w:rPr>
  </w:style>
  <w:style w:type="paragraph" w:styleId="Overskrift2">
    <w:name w:val="heading 2"/>
    <w:basedOn w:val="Normal"/>
    <w:link w:val="Overskrift2Tegn"/>
    <w:uiPriority w:val="9"/>
    <w:qFormat/>
    <w:rsid w:val="004470B8"/>
    <w:pPr>
      <w:spacing w:before="100" w:beforeAutospacing="1" w:after="100" w:afterAutospacing="1"/>
      <w:outlineLvl w:val="1"/>
    </w:pPr>
    <w:rPr>
      <w:rFonts w:ascii="Times" w:eastAsiaTheme="minorEastAsia" w:hAnsi="Times"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E4A7D"/>
    <w:pPr>
      <w:ind w:left="720"/>
      <w:contextualSpacing/>
    </w:pPr>
    <w:rPr>
      <w:rFonts w:ascii="Times New Roman" w:eastAsiaTheme="minorEastAsia" w:hAnsi="Times New Roman" w:cs="Times New Roman"/>
      <w:sz w:val="24"/>
      <w:szCs w:val="24"/>
    </w:rPr>
  </w:style>
  <w:style w:type="paragraph" w:styleId="Bobletekst">
    <w:name w:val="Balloon Text"/>
    <w:basedOn w:val="Normal"/>
    <w:link w:val="BobletekstTegn"/>
    <w:uiPriority w:val="99"/>
    <w:semiHidden/>
    <w:unhideWhenUsed/>
    <w:rsid w:val="005821C6"/>
    <w:rPr>
      <w:rFonts w:ascii="Lucida Grande" w:eastAsiaTheme="minorEastAsia" w:hAnsi="Lucida Grande" w:cs="Lucida Grande"/>
      <w:sz w:val="18"/>
      <w:szCs w:val="18"/>
    </w:rPr>
  </w:style>
  <w:style w:type="character" w:customStyle="1" w:styleId="BobletekstTegn">
    <w:name w:val="Bobletekst Tegn"/>
    <w:basedOn w:val="Standardskriftforavsnitt"/>
    <w:link w:val="Bobletekst"/>
    <w:uiPriority w:val="99"/>
    <w:semiHidden/>
    <w:rsid w:val="005821C6"/>
    <w:rPr>
      <w:rFonts w:ascii="Lucida Grande" w:hAnsi="Lucida Grande" w:cs="Lucida Grande"/>
      <w:sz w:val="18"/>
      <w:szCs w:val="18"/>
      <w:lang w:eastAsia="en-US"/>
    </w:rPr>
  </w:style>
  <w:style w:type="character" w:styleId="Hyperkobling">
    <w:name w:val="Hyperlink"/>
    <w:basedOn w:val="Standardskriftforavsnitt"/>
    <w:uiPriority w:val="99"/>
    <w:unhideWhenUsed/>
    <w:rsid w:val="005821C6"/>
    <w:rPr>
      <w:color w:val="0000FF" w:themeColor="hyperlink"/>
      <w:u w:val="single"/>
    </w:rPr>
  </w:style>
  <w:style w:type="character" w:customStyle="1" w:styleId="Overskrift2Tegn">
    <w:name w:val="Overskrift 2 Tegn"/>
    <w:basedOn w:val="Standardskriftforavsnitt"/>
    <w:link w:val="Overskrift2"/>
    <w:uiPriority w:val="9"/>
    <w:rsid w:val="004470B8"/>
    <w:rPr>
      <w:rFonts w:ascii="Times" w:hAnsi="Times"/>
      <w:b/>
      <w:bCs/>
      <w:sz w:val="36"/>
      <w:szCs w:val="36"/>
      <w:lang w:eastAsia="nb-NO"/>
    </w:rPr>
  </w:style>
  <w:style w:type="character" w:styleId="Fulgthyperkobling">
    <w:name w:val="FollowedHyperlink"/>
    <w:basedOn w:val="Standardskriftforavsnitt"/>
    <w:uiPriority w:val="99"/>
    <w:semiHidden/>
    <w:unhideWhenUsed/>
    <w:rsid w:val="007F53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91093">
      <w:bodyDiv w:val="1"/>
      <w:marLeft w:val="0"/>
      <w:marRight w:val="0"/>
      <w:marTop w:val="0"/>
      <w:marBottom w:val="0"/>
      <w:divBdr>
        <w:top w:val="none" w:sz="0" w:space="0" w:color="auto"/>
        <w:left w:val="none" w:sz="0" w:space="0" w:color="auto"/>
        <w:bottom w:val="none" w:sz="0" w:space="0" w:color="auto"/>
        <w:right w:val="none" w:sz="0" w:space="0" w:color="auto"/>
      </w:divBdr>
    </w:div>
    <w:div w:id="610820118">
      <w:bodyDiv w:val="1"/>
      <w:marLeft w:val="0"/>
      <w:marRight w:val="0"/>
      <w:marTop w:val="0"/>
      <w:marBottom w:val="0"/>
      <w:divBdr>
        <w:top w:val="none" w:sz="0" w:space="0" w:color="auto"/>
        <w:left w:val="none" w:sz="0" w:space="0" w:color="auto"/>
        <w:bottom w:val="none" w:sz="0" w:space="0" w:color="auto"/>
        <w:right w:val="none" w:sz="0" w:space="0" w:color="auto"/>
      </w:divBdr>
    </w:div>
    <w:div w:id="751511203">
      <w:bodyDiv w:val="1"/>
      <w:marLeft w:val="0"/>
      <w:marRight w:val="0"/>
      <w:marTop w:val="0"/>
      <w:marBottom w:val="0"/>
      <w:divBdr>
        <w:top w:val="none" w:sz="0" w:space="0" w:color="auto"/>
        <w:left w:val="none" w:sz="0" w:space="0" w:color="auto"/>
        <w:bottom w:val="none" w:sz="0" w:space="0" w:color="auto"/>
        <w:right w:val="none" w:sz="0" w:space="0" w:color="auto"/>
      </w:divBdr>
    </w:div>
    <w:div w:id="1557468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rusvisjonen.no/wp-content/uploads/2014/04/forusvisjonen-4-bebyggelse-og-typologier.pdf"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30.jpeg"/><Relationship Id="rId7" Type="http://schemas.openxmlformats.org/officeDocument/2006/relationships/hyperlink" Target="http://www.bullby.net" TargetMode="External"/><Relationship Id="rId12" Type="http://schemas.openxmlformats.org/officeDocument/2006/relationships/hyperlink" Target="http://forusvisjonen.no/wp-content/uploads/2014/04/forusvisjonen-3-Mobilitetsplan-light.pdf" TargetMode="External"/><Relationship Id="rId17" Type="http://schemas.openxmlformats.org/officeDocument/2006/relationships/hyperlink" Target="http://forusvisjonen.no/wp-content/uploads/2014/04/forusvisjonen-4-bebyggelse-og-typologier.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orusvisjonen.no/wp-content/uploads/2014/04/forusvisjonen-3-Mobilitetsplan-light.pdf"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www.bullby.net" TargetMode="External"/><Relationship Id="rId11" Type="http://schemas.openxmlformats.org/officeDocument/2006/relationships/hyperlink" Target="http://forusvisjonen.no/wp-content/uploads/2014/04/forusvisjonen-2-by_rum_og_landskab.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orusvisjonen.no/wp-content/uploads/2014/04/forusvisjonen-2-by_rum_og_landskab.pdf" TargetMode="External"/><Relationship Id="rId23" Type="http://schemas.openxmlformats.org/officeDocument/2006/relationships/image" Target="media/image40.jpeg"/><Relationship Id="rId10" Type="http://schemas.openxmlformats.org/officeDocument/2006/relationships/hyperlink" Target="http://forusvisjonen.no/wp-content/uploads/2014/04/forusvisjonen-1-visjonsdokument.pdf" TargetMode="External"/><Relationship Id="rId19"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juulfrost.dk/projekter/" TargetMode="External"/><Relationship Id="rId14" Type="http://schemas.openxmlformats.org/officeDocument/2006/relationships/hyperlink" Target="http://forusvisjonen.no/wp-content/uploads/2014/04/forusvisjonen-1-visjonsdokument.pdf" TargetMode="External"/><Relationship Id="rId22"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538</Words>
  <Characters>2853</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Thomas Grimnes</dc:creator>
  <cp:lastModifiedBy>Kjell</cp:lastModifiedBy>
  <cp:revision>2</cp:revision>
  <cp:lastPrinted>2015-02-17T14:34:00Z</cp:lastPrinted>
  <dcterms:created xsi:type="dcterms:W3CDTF">2015-09-16T20:27:00Z</dcterms:created>
  <dcterms:modified xsi:type="dcterms:W3CDTF">2015-09-16T20:27:00Z</dcterms:modified>
</cp:coreProperties>
</file>