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F3" w:rsidRPr="00966C06" w:rsidRDefault="0038593D" w:rsidP="00FB5856">
      <w:pPr>
        <w:pStyle w:val="Brdtekst"/>
        <w:outlineLvl w:val="0"/>
        <w:rPr>
          <w:sz w:val="36"/>
          <w:szCs w:val="36"/>
        </w:rPr>
      </w:pPr>
      <w:r w:rsidRPr="00966C06">
        <w:rPr>
          <w:b/>
          <w:bCs/>
          <w:sz w:val="36"/>
          <w:szCs w:val="36"/>
        </w:rPr>
        <w:t>Mø</w:t>
      </w:r>
      <w:r w:rsidR="00A10F59" w:rsidRPr="00966C06">
        <w:rPr>
          <w:b/>
          <w:bCs/>
          <w:sz w:val="36"/>
          <w:szCs w:val="36"/>
        </w:rPr>
        <w:t>te 4</w:t>
      </w:r>
      <w:r w:rsidR="00FA1789" w:rsidRPr="00966C06">
        <w:rPr>
          <w:b/>
          <w:bCs/>
          <w:sz w:val="36"/>
          <w:szCs w:val="36"/>
        </w:rPr>
        <w:t>3</w:t>
      </w:r>
      <w:r w:rsidR="00A10F59" w:rsidRPr="00966C06">
        <w:rPr>
          <w:b/>
          <w:bCs/>
          <w:sz w:val="36"/>
          <w:szCs w:val="36"/>
        </w:rPr>
        <w:t xml:space="preserve"> i BULL - </w:t>
      </w:r>
      <w:r w:rsidRPr="00966C06">
        <w:rPr>
          <w:b/>
          <w:bCs/>
          <w:sz w:val="36"/>
          <w:szCs w:val="36"/>
        </w:rPr>
        <w:t>Referat</w:t>
      </w:r>
      <w:r w:rsidRPr="00966C06">
        <w:rPr>
          <w:b/>
          <w:bCs/>
          <w:sz w:val="36"/>
          <w:szCs w:val="36"/>
        </w:rPr>
        <w:tab/>
      </w:r>
      <w:r w:rsidRPr="00966C06">
        <w:rPr>
          <w:b/>
          <w:bCs/>
          <w:sz w:val="36"/>
          <w:szCs w:val="36"/>
        </w:rPr>
        <w:tab/>
      </w:r>
      <w:r w:rsidRPr="00966C06">
        <w:rPr>
          <w:b/>
          <w:bCs/>
          <w:sz w:val="36"/>
          <w:szCs w:val="36"/>
        </w:rPr>
        <w:tab/>
      </w:r>
      <w:r w:rsidRPr="00966C06">
        <w:rPr>
          <w:b/>
          <w:bCs/>
          <w:sz w:val="36"/>
          <w:szCs w:val="36"/>
        </w:rPr>
        <w:tab/>
        <w:t xml:space="preserve">    </w:t>
      </w:r>
      <w:r w:rsidRPr="00966C06">
        <w:rPr>
          <w:b/>
          <w:bCs/>
          <w:sz w:val="24"/>
          <w:szCs w:val="24"/>
        </w:rPr>
        <w:tab/>
      </w:r>
      <w:r w:rsidRPr="00966C06">
        <w:rPr>
          <w:b/>
          <w:bCs/>
          <w:sz w:val="36"/>
          <w:szCs w:val="36"/>
        </w:rPr>
        <w:tab/>
      </w:r>
    </w:p>
    <w:p w:rsidR="00A226F3" w:rsidRPr="00700AEE" w:rsidRDefault="0038593D" w:rsidP="00FB5856">
      <w:pPr>
        <w:pStyle w:val="Ingenavstand"/>
        <w:outlineLvl w:val="0"/>
        <w:rPr>
          <w:rFonts w:ascii="Arial" w:eastAsia="Arial" w:hAnsi="Arial" w:cs="Arial"/>
          <w:sz w:val="20"/>
          <w:szCs w:val="20"/>
        </w:rPr>
      </w:pPr>
      <w:r w:rsidRPr="00700AEE">
        <w:rPr>
          <w:rFonts w:ascii="Arial" w:hAnsi="Arial"/>
          <w:sz w:val="20"/>
          <w:szCs w:val="20"/>
        </w:rPr>
        <w:t>Tid:</w:t>
      </w:r>
      <w:r w:rsidRPr="00700AEE">
        <w:rPr>
          <w:rFonts w:ascii="Arial" w:hAnsi="Arial"/>
          <w:sz w:val="20"/>
          <w:szCs w:val="20"/>
        </w:rPr>
        <w:tab/>
      </w:r>
      <w:r w:rsidR="00FA1789" w:rsidRPr="00700AEE">
        <w:rPr>
          <w:rFonts w:ascii="Arial" w:hAnsi="Arial" w:cs="Arial"/>
          <w:sz w:val="20"/>
          <w:szCs w:val="20"/>
        </w:rPr>
        <w:t>Torsdag 1. Februar 2018</w:t>
      </w:r>
      <w:r w:rsidR="00762A5C" w:rsidRPr="00700AEE">
        <w:rPr>
          <w:rFonts w:ascii="Arial" w:hAnsi="Arial" w:cs="Arial"/>
          <w:sz w:val="20"/>
          <w:szCs w:val="20"/>
        </w:rPr>
        <w:t>, kl. 13:00</w:t>
      </w:r>
      <w:r w:rsidRPr="00700AEE">
        <w:rPr>
          <w:rFonts w:ascii="Arial" w:hAnsi="Arial"/>
          <w:sz w:val="20"/>
          <w:szCs w:val="20"/>
        </w:rPr>
        <w:tab/>
      </w:r>
    </w:p>
    <w:p w:rsidR="00A226F3" w:rsidRPr="00700AEE" w:rsidRDefault="0038593D">
      <w:pPr>
        <w:pStyle w:val="Ingenavstand"/>
        <w:rPr>
          <w:rFonts w:ascii="Arial" w:eastAsia="Arial" w:hAnsi="Arial" w:cs="Arial"/>
          <w:sz w:val="20"/>
          <w:szCs w:val="20"/>
        </w:rPr>
      </w:pPr>
      <w:r w:rsidRPr="00700AEE">
        <w:rPr>
          <w:rFonts w:ascii="Arial" w:hAnsi="Arial"/>
          <w:sz w:val="20"/>
          <w:szCs w:val="20"/>
        </w:rPr>
        <w:t>Sted:</w:t>
      </w:r>
      <w:r w:rsidRPr="00700AEE">
        <w:rPr>
          <w:rFonts w:ascii="Arial" w:hAnsi="Arial"/>
          <w:sz w:val="20"/>
          <w:szCs w:val="20"/>
        </w:rPr>
        <w:tab/>
      </w:r>
      <w:r w:rsidR="002B37C5" w:rsidRPr="00700AEE">
        <w:rPr>
          <w:rFonts w:ascii="Arial" w:eastAsia="Times New Roman" w:hAnsi="Arial" w:cs="Arial"/>
          <w:sz w:val="20"/>
          <w:szCs w:val="20"/>
        </w:rPr>
        <w:t>Groruddalssatsingens lokaler</w:t>
      </w:r>
      <w:r w:rsidR="003C72B5" w:rsidRPr="00700AEE">
        <w:rPr>
          <w:rFonts w:ascii="Arial" w:eastAsia="Times New Roman" w:hAnsi="Arial" w:cs="Arial"/>
          <w:sz w:val="20"/>
          <w:szCs w:val="20"/>
        </w:rPr>
        <w:t xml:space="preserve"> i Lindeberg senter</w:t>
      </w:r>
    </w:p>
    <w:p w:rsidR="00700AEE" w:rsidRDefault="00700AEE" w:rsidP="003C72B5">
      <w:pPr>
        <w:pStyle w:val="Ingenavstand"/>
        <w:rPr>
          <w:rFonts w:ascii="Arial" w:hAnsi="Arial"/>
          <w:sz w:val="20"/>
          <w:szCs w:val="20"/>
        </w:rPr>
      </w:pPr>
    </w:p>
    <w:p w:rsidR="00A226F3" w:rsidRDefault="0038593D" w:rsidP="003C72B5">
      <w:pPr>
        <w:pStyle w:val="Ingenavstand"/>
        <w:rPr>
          <w:rFonts w:ascii="Arial" w:hAnsi="Arial" w:cs="Arial"/>
          <w:sz w:val="20"/>
          <w:szCs w:val="20"/>
        </w:rPr>
      </w:pPr>
      <w:r w:rsidRPr="00700AEE">
        <w:rPr>
          <w:rFonts w:ascii="Arial" w:hAnsi="Arial"/>
          <w:sz w:val="20"/>
          <w:szCs w:val="20"/>
        </w:rPr>
        <w:t xml:space="preserve">Hovedtema: </w:t>
      </w:r>
      <w:r w:rsidR="003C72B5" w:rsidRPr="00700AEE">
        <w:rPr>
          <w:rFonts w:ascii="Arial" w:hAnsi="Arial" w:cs="Arial"/>
          <w:sz w:val="20"/>
          <w:szCs w:val="20"/>
        </w:rPr>
        <w:t>Faggruppenes arbeid med bærekraftig bolig- og byutvikling</w:t>
      </w:r>
      <w:r w:rsidR="00700AEE">
        <w:rPr>
          <w:rFonts w:ascii="Arial" w:hAnsi="Arial" w:cs="Arial"/>
          <w:sz w:val="20"/>
          <w:szCs w:val="20"/>
        </w:rPr>
        <w:t>. Hovedvekt på BYMILJØ</w:t>
      </w:r>
    </w:p>
    <w:p w:rsidR="00700AEE" w:rsidRPr="00700AEE" w:rsidRDefault="00700AEE" w:rsidP="003C72B5">
      <w:pPr>
        <w:pStyle w:val="Ingenavstand"/>
        <w:rPr>
          <w:rFonts w:ascii="Arial" w:eastAsia="Arial" w:hAnsi="Arial" w:cs="Arial"/>
          <w:sz w:val="20"/>
          <w:szCs w:val="20"/>
        </w:rPr>
      </w:pPr>
    </w:p>
    <w:p w:rsidR="00E648E4" w:rsidRPr="00700AEE" w:rsidRDefault="0038593D" w:rsidP="00855A93">
      <w:pPr>
        <w:pStyle w:val="Ingenavstand"/>
        <w:rPr>
          <w:rFonts w:ascii="Arial" w:hAnsi="Arial"/>
          <w:sz w:val="20"/>
          <w:szCs w:val="20"/>
        </w:rPr>
      </w:pPr>
      <w:r w:rsidRPr="00700AEE">
        <w:rPr>
          <w:rFonts w:ascii="Arial" w:hAnsi="Arial"/>
          <w:sz w:val="20"/>
          <w:szCs w:val="20"/>
        </w:rPr>
        <w:t xml:space="preserve">Til stede: Kjell, </w:t>
      </w:r>
      <w:r w:rsidR="00E648E4" w:rsidRPr="00700AEE">
        <w:rPr>
          <w:rFonts w:ascii="Arial" w:hAnsi="Arial"/>
          <w:sz w:val="20"/>
          <w:szCs w:val="20"/>
        </w:rPr>
        <w:t>Inge, Solveig, Marco, Rolf, Terje, Peter, Jon, Magnus, Jostein, Sven Erik, Ketil (ref</w:t>
      </w:r>
      <w:r w:rsidR="00861811" w:rsidRPr="00700AEE">
        <w:rPr>
          <w:rFonts w:ascii="Arial" w:hAnsi="Arial"/>
          <w:sz w:val="20"/>
          <w:szCs w:val="20"/>
        </w:rPr>
        <w:t>.</w:t>
      </w:r>
      <w:r w:rsidR="00A825F2">
        <w:rPr>
          <w:rFonts w:ascii="Arial" w:hAnsi="Arial"/>
          <w:sz w:val="20"/>
          <w:szCs w:val="20"/>
        </w:rPr>
        <w:t xml:space="preserve">), Sverre, </w:t>
      </w:r>
      <w:r w:rsidR="00E648E4" w:rsidRPr="00700AEE">
        <w:rPr>
          <w:rFonts w:ascii="Arial" w:hAnsi="Arial"/>
          <w:sz w:val="20"/>
          <w:szCs w:val="20"/>
        </w:rPr>
        <w:t>Richard, Jan U H, Jens Fr</w:t>
      </w:r>
      <w:r w:rsidR="00A825F2">
        <w:rPr>
          <w:rFonts w:ascii="Arial" w:hAnsi="Arial"/>
          <w:sz w:val="20"/>
          <w:szCs w:val="20"/>
        </w:rPr>
        <w:t>edrik</w:t>
      </w:r>
      <w:r w:rsidR="00E648E4" w:rsidRPr="00700AEE">
        <w:rPr>
          <w:rFonts w:ascii="Arial" w:hAnsi="Arial"/>
          <w:sz w:val="20"/>
          <w:szCs w:val="20"/>
        </w:rPr>
        <w:t xml:space="preserve">, </w:t>
      </w:r>
      <w:r w:rsidR="00762A5C" w:rsidRPr="00700AEE">
        <w:rPr>
          <w:rFonts w:ascii="Arial" w:hAnsi="Arial"/>
          <w:sz w:val="20"/>
          <w:szCs w:val="20"/>
        </w:rPr>
        <w:t xml:space="preserve">Susan, </w:t>
      </w:r>
      <w:r w:rsidR="00E648E4" w:rsidRPr="00700AEE">
        <w:rPr>
          <w:rFonts w:ascii="Arial" w:hAnsi="Arial"/>
          <w:sz w:val="20"/>
          <w:szCs w:val="20"/>
        </w:rPr>
        <w:t>Gustav, Hans Kristian, Bente</w:t>
      </w:r>
      <w:r w:rsidR="003C72B5" w:rsidRPr="00700AEE">
        <w:rPr>
          <w:rFonts w:ascii="Arial" w:hAnsi="Arial"/>
          <w:sz w:val="20"/>
          <w:szCs w:val="20"/>
        </w:rPr>
        <w:t xml:space="preserve"> </w:t>
      </w:r>
    </w:p>
    <w:p w:rsidR="00700AEE" w:rsidRPr="00A825F2" w:rsidRDefault="00A825F2" w:rsidP="00855A93">
      <w:pPr>
        <w:pStyle w:val="Ingenavstand"/>
        <w:rPr>
          <w:rFonts w:ascii="Arial" w:hAnsi="Arial"/>
          <w:sz w:val="20"/>
          <w:szCs w:val="20"/>
          <w:u w:val="single"/>
        </w:rPr>
      </w:pPr>
      <w:r w:rsidRPr="00A825F2">
        <w:rPr>
          <w:rFonts w:ascii="Arial" w:hAnsi="Arial"/>
          <w:sz w:val="20"/>
          <w:szCs w:val="20"/>
          <w:u w:val="single"/>
        </w:rPr>
        <w:t>Jens Fredrik ble ønsket velkommen som ny deltaker i BULL</w:t>
      </w:r>
    </w:p>
    <w:p w:rsidR="00A825F2" w:rsidRDefault="00A825F2" w:rsidP="00855A93">
      <w:pPr>
        <w:pStyle w:val="Ingenavstand"/>
        <w:rPr>
          <w:rFonts w:ascii="Arial" w:hAnsi="Arial"/>
          <w:sz w:val="20"/>
          <w:szCs w:val="20"/>
        </w:rPr>
      </w:pPr>
    </w:p>
    <w:p w:rsidR="00A226F3" w:rsidRPr="00700AEE" w:rsidRDefault="003C72B5" w:rsidP="00855A93">
      <w:pPr>
        <w:pStyle w:val="Ingenavstand"/>
        <w:rPr>
          <w:rFonts w:ascii="Arial" w:eastAsia="Arial" w:hAnsi="Arial" w:cs="Arial"/>
          <w:sz w:val="20"/>
          <w:szCs w:val="20"/>
        </w:rPr>
      </w:pPr>
      <w:r w:rsidRPr="00700AEE">
        <w:rPr>
          <w:rFonts w:ascii="Arial" w:hAnsi="Arial"/>
          <w:sz w:val="20"/>
          <w:szCs w:val="20"/>
        </w:rPr>
        <w:t>Forfall</w:t>
      </w:r>
      <w:r w:rsidR="00751536" w:rsidRPr="00700AEE">
        <w:rPr>
          <w:rFonts w:ascii="Arial" w:hAnsi="Arial"/>
          <w:sz w:val="20"/>
          <w:szCs w:val="20"/>
        </w:rPr>
        <w:t xml:space="preserve"> meldt</w:t>
      </w:r>
      <w:r w:rsidRPr="00700AEE">
        <w:rPr>
          <w:rFonts w:ascii="Arial" w:hAnsi="Arial"/>
          <w:sz w:val="20"/>
          <w:szCs w:val="20"/>
        </w:rPr>
        <w:t xml:space="preserve">: </w:t>
      </w:r>
      <w:r w:rsidR="00E648E4" w:rsidRPr="00700AEE">
        <w:rPr>
          <w:rFonts w:ascii="Arial" w:hAnsi="Arial"/>
          <w:sz w:val="20"/>
          <w:szCs w:val="20"/>
        </w:rPr>
        <w:t xml:space="preserve">Johan- Ditlef, </w:t>
      </w:r>
      <w:r w:rsidR="00751536" w:rsidRPr="00700AEE">
        <w:rPr>
          <w:rFonts w:ascii="Arial" w:hAnsi="Arial"/>
          <w:sz w:val="20"/>
          <w:szCs w:val="20"/>
        </w:rPr>
        <w:t xml:space="preserve">Christian, </w:t>
      </w:r>
      <w:r w:rsidR="0038593D" w:rsidRPr="00700AEE">
        <w:rPr>
          <w:rFonts w:ascii="Arial" w:hAnsi="Arial"/>
          <w:sz w:val="20"/>
          <w:szCs w:val="20"/>
        </w:rPr>
        <w:t>Ragnhild</w:t>
      </w:r>
      <w:r w:rsidR="00B42191" w:rsidRPr="00700AEE">
        <w:rPr>
          <w:rFonts w:ascii="Arial" w:hAnsi="Arial"/>
          <w:sz w:val="20"/>
          <w:szCs w:val="20"/>
        </w:rPr>
        <w:t>,</w:t>
      </w:r>
      <w:r w:rsidR="0038593D" w:rsidRPr="00700AEE">
        <w:rPr>
          <w:rFonts w:ascii="Arial" w:hAnsi="Arial"/>
          <w:sz w:val="20"/>
          <w:szCs w:val="20"/>
        </w:rPr>
        <w:t xml:space="preserve"> </w:t>
      </w:r>
      <w:r w:rsidR="00CB2617" w:rsidRPr="00700AEE">
        <w:rPr>
          <w:rFonts w:ascii="Arial" w:hAnsi="Arial"/>
          <w:sz w:val="20"/>
          <w:szCs w:val="20"/>
        </w:rPr>
        <w:t xml:space="preserve">Lasse, </w:t>
      </w:r>
      <w:r w:rsidR="0038593D" w:rsidRPr="00700AEE">
        <w:rPr>
          <w:rFonts w:ascii="Arial" w:hAnsi="Arial"/>
          <w:sz w:val="20"/>
          <w:szCs w:val="20"/>
        </w:rPr>
        <w:t>Bernt</w:t>
      </w:r>
      <w:r w:rsidR="00CB2617" w:rsidRPr="00700AEE">
        <w:rPr>
          <w:rFonts w:ascii="Arial" w:hAnsi="Arial"/>
          <w:sz w:val="20"/>
          <w:szCs w:val="20"/>
        </w:rPr>
        <w:t>, Lene.</w:t>
      </w:r>
    </w:p>
    <w:p w:rsidR="00700AEE" w:rsidRDefault="00700AEE">
      <w:pPr>
        <w:pStyle w:val="Ingenavstand"/>
        <w:rPr>
          <w:rFonts w:ascii="Arial" w:eastAsia="Arial" w:hAnsi="Arial" w:cs="Arial"/>
          <w:sz w:val="20"/>
          <w:szCs w:val="20"/>
        </w:rPr>
      </w:pPr>
    </w:p>
    <w:p w:rsidR="00700AEE" w:rsidRPr="00700AEE" w:rsidRDefault="00700AEE">
      <w:pPr>
        <w:pStyle w:val="Ingenavstand"/>
        <w:rPr>
          <w:rFonts w:ascii="Arial" w:eastAsia="Arial" w:hAnsi="Arial" w:cs="Arial"/>
          <w:sz w:val="20"/>
          <w:szCs w:val="20"/>
        </w:rPr>
      </w:pPr>
      <w:r w:rsidRPr="00700AEE">
        <w:rPr>
          <w:rFonts w:ascii="Arial" w:eastAsia="Arial" w:hAnsi="Arial" w:cs="Arial"/>
          <w:sz w:val="20"/>
          <w:szCs w:val="20"/>
        </w:rPr>
        <w:t>Invitert deltaker: Ola Bettum</w:t>
      </w:r>
    </w:p>
    <w:p w:rsidR="00A226F3" w:rsidRPr="00966C06" w:rsidRDefault="0038593D">
      <w:pPr>
        <w:pStyle w:val="Ingenavstand"/>
        <w:rPr>
          <w:rFonts w:ascii="Arial" w:eastAsia="Arial" w:hAnsi="Arial" w:cs="Arial"/>
          <w:b/>
          <w:bCs/>
          <w:sz w:val="20"/>
          <w:szCs w:val="20"/>
        </w:rPr>
      </w:pPr>
      <w:r w:rsidRPr="00966C06">
        <w:rPr>
          <w:rFonts w:ascii="Arial" w:eastAsia="Arial" w:hAnsi="Arial" w:cs="Arial"/>
          <w:sz w:val="18"/>
          <w:szCs w:val="18"/>
        </w:rPr>
        <w:tab/>
      </w:r>
      <w:r w:rsidRPr="00966C06">
        <w:rPr>
          <w:rFonts w:ascii="Arial" w:eastAsia="Arial" w:hAnsi="Arial" w:cs="Arial"/>
          <w:sz w:val="18"/>
          <w:szCs w:val="18"/>
        </w:rPr>
        <w:tab/>
      </w:r>
      <w:r w:rsidRPr="00966C06">
        <w:rPr>
          <w:rFonts w:ascii="Arial" w:eastAsia="Arial" w:hAnsi="Arial" w:cs="Arial"/>
          <w:sz w:val="18"/>
          <w:szCs w:val="18"/>
        </w:rPr>
        <w:tab/>
      </w:r>
      <w:r w:rsidRPr="00966C06">
        <w:rPr>
          <w:rFonts w:ascii="Arial" w:eastAsia="Arial" w:hAnsi="Arial" w:cs="Arial"/>
          <w:sz w:val="18"/>
          <w:szCs w:val="18"/>
        </w:rPr>
        <w:tab/>
      </w:r>
      <w:r w:rsidRPr="00966C06">
        <w:rPr>
          <w:rFonts w:ascii="Arial" w:eastAsia="Arial" w:hAnsi="Arial" w:cs="Arial"/>
          <w:sz w:val="18"/>
          <w:szCs w:val="18"/>
        </w:rPr>
        <w:tab/>
      </w:r>
      <w:r w:rsidRPr="00966C06">
        <w:rPr>
          <w:rFonts w:ascii="Arial" w:eastAsia="Arial" w:hAnsi="Arial" w:cs="Arial"/>
          <w:sz w:val="18"/>
          <w:szCs w:val="18"/>
        </w:rPr>
        <w:tab/>
        <w:t xml:space="preserve">       </w:t>
      </w:r>
      <w:r w:rsidRPr="00966C06">
        <w:rPr>
          <w:rFonts w:ascii="Arial" w:eastAsia="Arial" w:hAnsi="Arial" w:cs="Arial"/>
          <w:sz w:val="18"/>
          <w:szCs w:val="18"/>
        </w:rPr>
        <w:tab/>
        <w:t xml:space="preserve">        </w:t>
      </w:r>
      <w:r w:rsidRPr="00966C06">
        <w:rPr>
          <w:rFonts w:ascii="Arial" w:hAnsi="Arial"/>
          <w:sz w:val="18"/>
          <w:szCs w:val="18"/>
        </w:rPr>
        <w:t xml:space="preserve">                                         </w:t>
      </w:r>
      <w:r w:rsidR="00700AEE">
        <w:rPr>
          <w:rFonts w:ascii="Arial" w:hAnsi="Arial"/>
          <w:sz w:val="18"/>
          <w:szCs w:val="18"/>
        </w:rPr>
        <w:t>KM 5. februar 2018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"/>
        <w:gridCol w:w="6689"/>
        <w:gridCol w:w="2007"/>
      </w:tblGrid>
      <w:tr w:rsidR="00A226F3" w:rsidRPr="00966C06" w:rsidTr="00700AEE">
        <w:trPr>
          <w:trHeight w:val="24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A226F3">
            <w:pPr>
              <w:rPr>
                <w:lang w:val="nb-NO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38593D">
            <w:pPr>
              <w:pStyle w:val="Brdtekst"/>
              <w:spacing w:after="0" w:line="240" w:lineRule="auto"/>
            </w:pPr>
            <w:r w:rsidRPr="00966C06">
              <w:rPr>
                <w:rFonts w:ascii="Arial" w:hAnsi="Arial"/>
                <w:i/>
                <w:iCs/>
              </w:rPr>
              <w:t>Sak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38593D">
            <w:pPr>
              <w:pStyle w:val="Brdtekst"/>
              <w:spacing w:after="0" w:line="240" w:lineRule="auto"/>
            </w:pPr>
            <w:r w:rsidRPr="00966C06">
              <w:rPr>
                <w:rFonts w:ascii="Arial" w:hAnsi="Arial"/>
                <w:i/>
                <w:iCs/>
              </w:rPr>
              <w:t>Oppfølging</w:t>
            </w:r>
          </w:p>
        </w:tc>
      </w:tr>
      <w:tr w:rsidR="00A226F3" w:rsidRPr="00966C06" w:rsidTr="00700AEE">
        <w:trPr>
          <w:trHeight w:val="143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38593D">
            <w:pPr>
              <w:pStyle w:val="Brdteks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66C06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38593D">
            <w:pPr>
              <w:pStyle w:val="Brdteks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66C06">
              <w:rPr>
                <w:rFonts w:ascii="Arial" w:hAnsi="Arial"/>
                <w:b/>
                <w:bCs/>
                <w:sz w:val="24"/>
                <w:szCs w:val="24"/>
              </w:rPr>
              <w:t>Referat BULL-møte 4</w:t>
            </w:r>
            <w:r w:rsidR="00A9644D" w:rsidRPr="00966C06">
              <w:rPr>
                <w:rFonts w:ascii="Arial" w:hAnsi="Arial"/>
                <w:b/>
                <w:bCs/>
                <w:sz w:val="24"/>
                <w:szCs w:val="24"/>
              </w:rPr>
              <w:t xml:space="preserve">2 </w:t>
            </w:r>
            <w:r w:rsidRPr="00966C06">
              <w:rPr>
                <w:rFonts w:ascii="Arial" w:hAnsi="Arial"/>
                <w:b/>
                <w:bCs/>
                <w:sz w:val="24"/>
                <w:szCs w:val="24"/>
              </w:rPr>
              <w:t xml:space="preserve">den </w:t>
            </w:r>
            <w:r w:rsidR="00861811" w:rsidRPr="00966C06">
              <w:rPr>
                <w:rFonts w:ascii="Arial" w:hAnsi="Arial"/>
                <w:b/>
                <w:bCs/>
                <w:sz w:val="24"/>
                <w:szCs w:val="24"/>
              </w:rPr>
              <w:t>7. desember</w:t>
            </w:r>
            <w:r w:rsidRPr="00966C06">
              <w:rPr>
                <w:rFonts w:ascii="Arial" w:hAnsi="Arial"/>
                <w:b/>
                <w:bCs/>
                <w:sz w:val="24"/>
                <w:szCs w:val="24"/>
              </w:rPr>
              <w:t xml:space="preserve"> 2017</w:t>
            </w:r>
          </w:p>
          <w:p w:rsidR="00B42191" w:rsidRPr="00966C06" w:rsidRDefault="0038593D">
            <w:pPr>
              <w:pStyle w:val="Brdtekst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6C06">
              <w:rPr>
                <w:rFonts w:ascii="Arial" w:hAnsi="Arial"/>
                <w:sz w:val="20"/>
                <w:szCs w:val="20"/>
              </w:rPr>
              <w:t xml:space="preserve">Ingen kommentarer. Referatet godkjent </w:t>
            </w:r>
            <w:r w:rsidR="00B42191" w:rsidRPr="00966C06">
              <w:rPr>
                <w:rFonts w:ascii="Arial" w:hAnsi="Arial"/>
                <w:sz w:val="20"/>
                <w:szCs w:val="20"/>
              </w:rPr>
              <w:br/>
            </w:r>
          </w:p>
          <w:p w:rsidR="00B42191" w:rsidRPr="00966C06" w:rsidRDefault="00B42191">
            <w:pPr>
              <w:pStyle w:val="Brdtekst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66C06">
              <w:rPr>
                <w:rFonts w:ascii="Arial" w:hAnsi="Arial"/>
                <w:b/>
                <w:sz w:val="24"/>
                <w:szCs w:val="24"/>
              </w:rPr>
              <w:t>Dag</w:t>
            </w:r>
            <w:r w:rsidR="00861811" w:rsidRPr="00966C06">
              <w:rPr>
                <w:rFonts w:ascii="Arial" w:hAnsi="Arial"/>
                <w:b/>
                <w:sz w:val="24"/>
                <w:szCs w:val="24"/>
              </w:rPr>
              <w:t>sorden og innkalling for møte 43</w:t>
            </w:r>
          </w:p>
          <w:p w:rsidR="00A226F3" w:rsidRPr="00966C06" w:rsidRDefault="00B42191">
            <w:pPr>
              <w:pStyle w:val="Brdtekst"/>
              <w:spacing w:after="0" w:line="240" w:lineRule="auto"/>
            </w:pPr>
            <w:r w:rsidRPr="00966C06">
              <w:rPr>
                <w:rFonts w:ascii="Arial" w:hAnsi="Arial"/>
                <w:sz w:val="20"/>
                <w:szCs w:val="20"/>
              </w:rPr>
              <w:t>Godkjent uten kommentar</w:t>
            </w:r>
            <w:r w:rsidR="0038593D" w:rsidRPr="00966C0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A226F3">
            <w:pPr>
              <w:rPr>
                <w:lang w:val="nb-NO"/>
              </w:rPr>
            </w:pPr>
          </w:p>
        </w:tc>
      </w:tr>
      <w:tr w:rsidR="00861811" w:rsidRPr="00966C06" w:rsidTr="00700AEE">
        <w:trPr>
          <w:trHeight w:val="126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811" w:rsidRPr="00966C06" w:rsidRDefault="00861811">
            <w:pPr>
              <w:pStyle w:val="Brdtekst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66C06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811" w:rsidRDefault="00861811">
            <w:pPr>
              <w:pStyle w:val="Brdtekst"/>
              <w:spacing w:after="0" w:line="240" w:lineRule="auto"/>
              <w:rPr>
                <w:rFonts w:ascii="Arial" w:hAnsi="Arial"/>
                <w:bCs/>
                <w:color w:val="0070C0"/>
                <w:sz w:val="24"/>
                <w:szCs w:val="24"/>
                <w:u w:val="single"/>
              </w:rPr>
            </w:pPr>
            <w:r w:rsidRPr="00966C06">
              <w:rPr>
                <w:rFonts w:ascii="Arial" w:hAnsi="Arial"/>
                <w:b/>
                <w:bCs/>
                <w:sz w:val="24"/>
                <w:szCs w:val="24"/>
              </w:rPr>
              <w:t xml:space="preserve">Nettsiden </w:t>
            </w:r>
            <w:proofErr w:type="gramStart"/>
            <w:r w:rsidRPr="00966C06">
              <w:rPr>
                <w:rFonts w:ascii="Arial" w:hAnsi="Arial"/>
                <w:bCs/>
                <w:color w:val="0070C0"/>
                <w:sz w:val="24"/>
                <w:szCs w:val="24"/>
                <w:u w:val="single"/>
              </w:rPr>
              <w:t>www,bullby.net</w:t>
            </w:r>
            <w:proofErr w:type="gramEnd"/>
          </w:p>
          <w:p w:rsidR="00966C06" w:rsidRPr="00966C06" w:rsidRDefault="00966C06">
            <w:pPr>
              <w:pStyle w:val="Brdtekst"/>
              <w:spacing w:after="0" w:line="240" w:lineRule="auto"/>
              <w:rPr>
                <w:rFonts w:ascii="Arial" w:hAnsi="Arial"/>
                <w:bCs/>
                <w:color w:val="0070C0"/>
                <w:sz w:val="24"/>
                <w:szCs w:val="24"/>
                <w:u w:val="single"/>
              </w:rPr>
            </w:pPr>
          </w:p>
          <w:p w:rsidR="000379A1" w:rsidRPr="00966C06" w:rsidRDefault="000379A1">
            <w:pPr>
              <w:pStyle w:val="Brdtekst"/>
              <w:spacing w:after="0" w:line="240" w:lineRule="auto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Informasjon fra Gustav: </w:t>
            </w:r>
            <w:r w:rsidR="003C6EB7"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Nettsiden oppdateres. </w:t>
            </w:r>
            <w:r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Utseendet justeres, Foreslår å endre navn på BULL til </w:t>
            </w:r>
            <w:proofErr w:type="spellStart"/>
            <w:r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BULLBY</w:t>
            </w:r>
            <w:proofErr w:type="spellEnd"/>
            <w:r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, Etterlyser bilde til forsiden format 1X2 liggende. Helst med relevant motiv; torg, mennesker etc.</w:t>
            </w:r>
          </w:p>
          <w:p w:rsidR="00966C06" w:rsidRPr="00966C06" w:rsidRDefault="00966C06">
            <w:pPr>
              <w:pStyle w:val="Brdtekst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Vedtak: BULL </w:t>
            </w:r>
            <w:r w:rsidR="00A825F2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som organisasjon </w:t>
            </w:r>
            <w:r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benytter fra nå navnet </w:t>
            </w:r>
            <w:proofErr w:type="spellStart"/>
            <w:r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BULLBY</w:t>
            </w:r>
            <w:proofErr w:type="spellEnd"/>
            <w:r w:rsidRPr="00966C0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811" w:rsidRPr="00700AEE" w:rsidRDefault="00700AEE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700AEE">
              <w:rPr>
                <w:rFonts w:ascii="Arial" w:hAnsi="Arial" w:cs="Arial"/>
                <w:i/>
                <w:sz w:val="20"/>
                <w:szCs w:val="20"/>
                <w:lang w:val="nb-NO"/>
              </w:rPr>
              <w:t>Egen redaksjon</w:t>
            </w:r>
          </w:p>
        </w:tc>
      </w:tr>
      <w:tr w:rsidR="00E86CE0" w:rsidRPr="00966C06" w:rsidTr="00700AEE">
        <w:trPr>
          <w:trHeight w:val="143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CE0" w:rsidRPr="00966C06" w:rsidRDefault="00E86CE0">
            <w:pPr>
              <w:pStyle w:val="Brdtekst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66C06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CE0" w:rsidRDefault="00E86CE0">
            <w:pPr>
              <w:pStyle w:val="Brdtekst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66C06">
              <w:rPr>
                <w:rFonts w:ascii="Arial" w:hAnsi="Arial"/>
                <w:b/>
                <w:bCs/>
                <w:sz w:val="24"/>
                <w:szCs w:val="24"/>
              </w:rPr>
              <w:t>BULL-bok om Oslos byplanhistorie</w:t>
            </w:r>
          </w:p>
          <w:p w:rsidR="00966C06" w:rsidRPr="00966C06" w:rsidRDefault="00966C06">
            <w:pPr>
              <w:pStyle w:val="Brdtekst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86CE0" w:rsidRPr="00966C06" w:rsidRDefault="00966C06" w:rsidP="008E76A8">
            <w:pPr>
              <w:pStyle w:val="Brdtekst"/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A825F2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Innledning ved</w:t>
            </w:r>
            <w:r w:rsidR="00A825F2" w:rsidRPr="00A825F2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Gustav. </w:t>
            </w:r>
            <w:r w:rsidR="00E86CE0" w:rsidRPr="00966C06">
              <w:rPr>
                <w:rFonts w:ascii="Arial" w:hAnsi="Arial"/>
                <w:bCs/>
                <w:sz w:val="20"/>
                <w:szCs w:val="20"/>
              </w:rPr>
              <w:t xml:space="preserve">Det etterlyses flere bidragsytere, spesielt om nyere tid. Det ble lansert en målsetting om å ha boka ferdig om 12 måneder til konferansen Urban </w:t>
            </w:r>
            <w:proofErr w:type="spellStart"/>
            <w:r w:rsidR="00E86CE0" w:rsidRPr="00966C06">
              <w:rPr>
                <w:rFonts w:ascii="Arial" w:hAnsi="Arial"/>
                <w:bCs/>
                <w:sz w:val="20"/>
                <w:szCs w:val="20"/>
              </w:rPr>
              <w:t>Future</w:t>
            </w:r>
            <w:proofErr w:type="spellEnd"/>
            <w:r w:rsidR="00E86CE0" w:rsidRPr="00966C06">
              <w:rPr>
                <w:rFonts w:ascii="Arial" w:hAnsi="Arial"/>
                <w:bCs/>
                <w:sz w:val="20"/>
                <w:szCs w:val="20"/>
              </w:rPr>
              <w:t>. Flere deltakere i møtet advarte mot</w:t>
            </w:r>
            <w:r w:rsidR="008E76A8">
              <w:rPr>
                <w:rFonts w:ascii="Arial" w:hAnsi="Arial"/>
                <w:bCs/>
                <w:sz w:val="20"/>
                <w:szCs w:val="20"/>
              </w:rPr>
              <w:t xml:space="preserve"> å ha en så ambisiøs målsetting, men at deler av materialet kunne foreligge</w:t>
            </w:r>
            <w:r w:rsidR="00E86CE0" w:rsidRPr="00966C06">
              <w:rPr>
                <w:rFonts w:ascii="Arial" w:hAnsi="Arial"/>
                <w:bCs/>
                <w:sz w:val="20"/>
                <w:szCs w:val="20"/>
              </w:rPr>
              <w:t>. Disposisjon for boken legges frem i neste møte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CE0" w:rsidRPr="00A825F2" w:rsidRDefault="00A825F2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A825F2">
              <w:rPr>
                <w:rFonts w:ascii="Arial" w:hAnsi="Arial" w:cs="Arial"/>
                <w:i/>
                <w:sz w:val="20"/>
                <w:szCs w:val="20"/>
                <w:lang w:val="nb-NO"/>
              </w:rPr>
              <w:t>Redaksjonsgruppe: Gustav,</w:t>
            </w:r>
            <w:r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 </w:t>
            </w:r>
            <w:r w:rsidRPr="00A825F2">
              <w:rPr>
                <w:rFonts w:ascii="Arial" w:hAnsi="Arial" w:cs="Arial"/>
                <w:i/>
                <w:sz w:val="20"/>
                <w:szCs w:val="20"/>
                <w:lang w:val="nb-NO"/>
              </w:rPr>
              <w:t>Terje, Sven</w:t>
            </w:r>
            <w:r>
              <w:rPr>
                <w:rFonts w:ascii="Arial" w:hAnsi="Arial" w:cs="Arial"/>
                <w:i/>
                <w:sz w:val="20"/>
                <w:szCs w:val="20"/>
                <w:lang w:val="nb-NO"/>
              </w:rPr>
              <w:t>-</w:t>
            </w:r>
            <w:r w:rsidRPr="00A825F2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 Erik</w:t>
            </w:r>
          </w:p>
        </w:tc>
      </w:tr>
      <w:tr w:rsidR="00A226F3" w:rsidRPr="00966C06" w:rsidTr="00700AEE">
        <w:trPr>
          <w:trHeight w:val="394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084A82">
            <w:pPr>
              <w:pStyle w:val="Brdteks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  <w:p w:rsidR="00A226F3" w:rsidRPr="00966C06" w:rsidRDefault="00A226F3">
            <w:pPr>
              <w:pStyle w:val="Brdteks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226F3" w:rsidRPr="00966C06" w:rsidRDefault="00A226F3">
            <w:pPr>
              <w:pStyle w:val="Brdtekst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2BA" w:rsidRPr="00966C06" w:rsidRDefault="00B42191" w:rsidP="00A5561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966C06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Urban </w:t>
            </w:r>
            <w:proofErr w:type="spellStart"/>
            <w:r w:rsidRPr="00966C06">
              <w:rPr>
                <w:rFonts w:ascii="Arial" w:hAnsi="Arial" w:cs="Arial"/>
                <w:b/>
                <w:sz w:val="24"/>
                <w:szCs w:val="24"/>
                <w:lang w:val="nb-NO"/>
              </w:rPr>
              <w:t>Futu</w:t>
            </w:r>
            <w:r w:rsidR="00966C06">
              <w:rPr>
                <w:rFonts w:ascii="Arial" w:hAnsi="Arial" w:cs="Arial"/>
                <w:b/>
                <w:sz w:val="24"/>
                <w:szCs w:val="24"/>
                <w:lang w:val="nb-NO"/>
              </w:rPr>
              <w:t>re</w:t>
            </w:r>
            <w:proofErr w:type="spellEnd"/>
            <w:r w:rsidR="00966C06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– konferansen i Oslo mai 2019</w:t>
            </w:r>
          </w:p>
          <w:p w:rsidR="00E86CE0" w:rsidRPr="00966C06" w:rsidRDefault="00E86CE0" w:rsidP="00A5561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>Inge innled</w:t>
            </w:r>
            <w:r w:rsidR="00966C06" w:rsidRPr="00966C06">
              <w:rPr>
                <w:rFonts w:ascii="Arial" w:hAnsi="Arial" w:cs="Arial"/>
                <w:sz w:val="20"/>
                <w:szCs w:val="20"/>
                <w:lang w:val="nb-NO"/>
              </w:rPr>
              <w:t>et og referer</w:t>
            </w:r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>te kort fra idedugnad avholdt den 15.januar. Bakgrunnsinformasjon</w:t>
            </w:r>
            <w:r w:rsidR="00966C06"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 finnes i </w:t>
            </w:r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referat fra forrige møte. </w:t>
            </w:r>
            <w:proofErr w:type="spellStart"/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>Future</w:t>
            </w:r>
            <w:proofErr w:type="spellEnd"/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>Built</w:t>
            </w:r>
            <w:proofErr w:type="spellEnd"/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 forbereder mens Kommunen er den formelle arrangør. </w:t>
            </w:r>
            <w:r w:rsidR="00966C06"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Fremdriftsplan og skisse til program ble etterlyst. </w:t>
            </w:r>
            <w:proofErr w:type="spellStart"/>
            <w:r w:rsidR="00966C06" w:rsidRPr="00966C06">
              <w:rPr>
                <w:rFonts w:ascii="Arial" w:hAnsi="Arial" w:cs="Arial"/>
                <w:sz w:val="20"/>
                <w:szCs w:val="20"/>
                <w:lang w:val="nb-NO"/>
              </w:rPr>
              <w:t>BULLBY</w:t>
            </w:r>
            <w:proofErr w:type="spellEnd"/>
            <w:r w:rsidR="00966C06"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8E76A8">
              <w:rPr>
                <w:rFonts w:ascii="Arial" w:hAnsi="Arial" w:cs="Arial"/>
                <w:sz w:val="20"/>
                <w:szCs w:val="20"/>
                <w:lang w:val="nb-NO"/>
              </w:rPr>
              <w:t xml:space="preserve">vurderer å gi innspill </w:t>
            </w:r>
            <w:r w:rsidR="00966C06"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og evt. </w:t>
            </w:r>
            <w:r w:rsidR="008E76A8">
              <w:rPr>
                <w:rFonts w:ascii="Arial" w:hAnsi="Arial" w:cs="Arial"/>
                <w:sz w:val="20"/>
                <w:szCs w:val="20"/>
                <w:lang w:val="nb-NO"/>
              </w:rPr>
              <w:t>b</w:t>
            </w:r>
            <w:r w:rsidR="00966C06"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idra med eget arrangement for eksempel trekke frem erfaringer fra oppgradering av Drammen. </w:t>
            </w:r>
          </w:p>
          <w:p w:rsidR="00A55613" w:rsidRPr="00966C06" w:rsidRDefault="00966C06" w:rsidP="00966C06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 xml:space="preserve">Konferansen vil vare en hel uke, med hovedarrangementer onsdag og torsdag. Se eget notat fra Inge.  </w:t>
            </w:r>
          </w:p>
          <w:p w:rsidR="00A55613" w:rsidRPr="00966C06" w:rsidRDefault="00A55613" w:rsidP="00A5561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66C06">
              <w:rPr>
                <w:rFonts w:ascii="Arial" w:hAnsi="Arial" w:cs="Arial"/>
                <w:sz w:val="20"/>
                <w:szCs w:val="20"/>
                <w:lang w:val="nb-NO"/>
              </w:rPr>
              <w:t>Mer info på lenken nedenfor:</w:t>
            </w:r>
          </w:p>
          <w:p w:rsidR="00B42191" w:rsidRPr="00966C06" w:rsidRDefault="00FB7696" w:rsidP="00A55613">
            <w:pPr>
              <w:rPr>
                <w:lang w:val="nb-NO"/>
              </w:rPr>
            </w:pPr>
            <w:hyperlink r:id="rId8" w:anchor="!/Arrangementer/Urban-Future-konferansen-delta-i-programutviklingen" w:history="1">
              <w:r w:rsidR="00A55613" w:rsidRPr="00966C06">
                <w:rPr>
                  <w:rStyle w:val="Hyperkobling"/>
                  <w:lang w:val="nb-NO"/>
                </w:rPr>
                <w:t>https://www.futurebuilt.no/Arrangementer#!/Arrangementer/Urban-Future-konferansen-delta-i-programutviklingen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FA2" w:rsidRPr="00700AEE" w:rsidRDefault="004C1FA2">
            <w:pPr>
              <w:pStyle w:val="Listeavsnitt1"/>
              <w:ind w:left="0"/>
              <w:rPr>
                <w:i/>
                <w:color w:val="4F81BD" w:themeColor="accent1"/>
                <w:lang w:val="nb-NO"/>
              </w:rPr>
            </w:pPr>
          </w:p>
          <w:p w:rsidR="004C1FA2" w:rsidRPr="00700AEE" w:rsidRDefault="004C1FA2">
            <w:pPr>
              <w:pStyle w:val="Listeavsnitt1"/>
              <w:ind w:left="0"/>
              <w:rPr>
                <w:i/>
                <w:color w:val="4F81BD" w:themeColor="accent1"/>
                <w:lang w:val="nb-NO"/>
              </w:rPr>
            </w:pPr>
          </w:p>
          <w:p w:rsidR="004C1FA2" w:rsidRPr="00700AEE" w:rsidRDefault="004C1FA2">
            <w:pPr>
              <w:pStyle w:val="Listeavsnitt1"/>
              <w:ind w:left="0"/>
              <w:rPr>
                <w:i/>
                <w:color w:val="4F81BD" w:themeColor="accent1"/>
                <w:lang w:val="nb-NO"/>
              </w:rPr>
            </w:pPr>
          </w:p>
          <w:p w:rsidR="004C1FA2" w:rsidRPr="00700AEE" w:rsidRDefault="004C1FA2">
            <w:pPr>
              <w:pStyle w:val="Listeavsnitt1"/>
              <w:ind w:left="0"/>
              <w:rPr>
                <w:i/>
                <w:color w:val="000000" w:themeColor="text1"/>
                <w:lang w:val="nb-NO"/>
              </w:rPr>
            </w:pPr>
            <w:r w:rsidRPr="00700AEE">
              <w:rPr>
                <w:i/>
                <w:color w:val="000000" w:themeColor="text1"/>
                <w:lang w:val="nb-NO"/>
              </w:rPr>
              <w:t>Faggruppene</w:t>
            </w:r>
          </w:p>
          <w:p w:rsidR="00DF7CF9" w:rsidRPr="00700AEE" w:rsidRDefault="00DF7CF9">
            <w:pPr>
              <w:pStyle w:val="Listeavsnitt1"/>
              <w:ind w:left="0"/>
              <w:rPr>
                <w:i/>
                <w:lang w:val="nb-NO"/>
              </w:rPr>
            </w:pPr>
            <w:r w:rsidRPr="00700AEE">
              <w:rPr>
                <w:i/>
                <w:color w:val="000000" w:themeColor="text1"/>
                <w:lang w:val="nb-NO"/>
              </w:rPr>
              <w:t>Inge følger opp og koordinerer</w:t>
            </w:r>
          </w:p>
        </w:tc>
      </w:tr>
      <w:tr w:rsidR="00DC301B" w:rsidRPr="00966C06" w:rsidTr="00700AEE">
        <w:trPr>
          <w:trHeight w:val="516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01B" w:rsidRPr="00966C06" w:rsidRDefault="007429DC">
            <w:pPr>
              <w:pStyle w:val="Brdtekst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01B" w:rsidRDefault="007429DC" w:rsidP="00A5561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Seminarer og arrangementer framover</w:t>
            </w:r>
          </w:p>
          <w:p w:rsidR="007429DC" w:rsidRDefault="007429DC" w:rsidP="007429DC">
            <w:pPr>
              <w:pStyle w:val="Listeavsnitt1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 w:rsidRPr="007429DC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BULLBYs</w:t>
            </w:r>
            <w:proofErr w:type="spellEnd"/>
            <w:r w:rsidRPr="007429DC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 Fornebuseminar.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Innledere og dagsorden er omtrent avklart. Seminaret retter seg i stor grad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mot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BULLYBYs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medlemmer. Burde egne seg også for å presentere erfaringer utad, men hvor bredt?</w:t>
            </w:r>
          </w:p>
          <w:p w:rsidR="007429DC" w:rsidRDefault="007429DC" w:rsidP="007429DC">
            <w:pPr>
              <w:pStyle w:val="Listeavsnitt1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429DC">
              <w:rPr>
                <w:rFonts w:ascii="Arial" w:hAnsi="Arial" w:cs="Arial"/>
                <w:sz w:val="20"/>
                <w:szCs w:val="20"/>
                <w:lang w:val="nb-NO"/>
              </w:rPr>
              <w:t>Spørsmål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: Skal man invitere aktive byplanleggere for å overføre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kunskap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? Vil dette legge begrensninger på menings- og informasjonsutveksling? Bør man legge opp til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trinnsløsning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>: Internt seminar, ekstern informasjon? Svar på dette overlates til arrangørgruppen.</w:t>
            </w:r>
          </w:p>
          <w:p w:rsidR="007429DC" w:rsidRPr="007429DC" w:rsidRDefault="007429DC" w:rsidP="007429DC">
            <w:pPr>
              <w:pStyle w:val="Listeavsnitt1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429DC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Hva er en god bolig? </w:t>
            </w:r>
            <w:r w:rsidRPr="007429DC">
              <w:rPr>
                <w:rFonts w:ascii="Arial" w:hAnsi="Arial" w:cs="Arial"/>
                <w:sz w:val="20"/>
                <w:szCs w:val="20"/>
                <w:lang w:val="nb-NO"/>
              </w:rPr>
              <w:t xml:space="preserve">Boligens utvikling i Norge fra 1650 til i dag. Forfattere: </w:t>
            </w:r>
            <w:proofErr w:type="spellStart"/>
            <w:r w:rsidRPr="007429DC">
              <w:rPr>
                <w:rFonts w:ascii="Arial" w:hAnsi="Arial" w:cs="Arial"/>
                <w:sz w:val="20"/>
                <w:szCs w:val="20"/>
                <w:lang w:val="nb-NO"/>
              </w:rPr>
              <w:t>Johan_Ditlef</w:t>
            </w:r>
            <w:proofErr w:type="spellEnd"/>
            <w:r w:rsidRPr="007429DC">
              <w:rPr>
                <w:rFonts w:ascii="Arial" w:hAnsi="Arial" w:cs="Arial"/>
                <w:sz w:val="20"/>
                <w:szCs w:val="20"/>
                <w:lang w:val="nb-NO"/>
              </w:rPr>
              <w:t xml:space="preserve"> og Ketil. Boka utgis på Universitetsforlaget ved et arrangement i Nasjonalmuseet Arkitektur den 1. mars. Kort redegjørelse for innhold og arrangement: Interesserte i å delta ved lanseringen meldte seg til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7429DC">
              <w:rPr>
                <w:rFonts w:ascii="Arial" w:hAnsi="Arial" w:cs="Arial"/>
                <w:sz w:val="20"/>
                <w:szCs w:val="20"/>
                <w:lang w:val="nb-NO"/>
              </w:rPr>
              <w:t>invitasjonslista.</w:t>
            </w:r>
          </w:p>
          <w:p w:rsidR="007429DC" w:rsidRDefault="007429DC" w:rsidP="007429DC">
            <w:pPr>
              <w:pStyle w:val="Listeavsnitt1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Byvandring på Furuset.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Inge tar initiativ </w:t>
            </w:r>
          </w:p>
          <w:p w:rsidR="009959DB" w:rsidRPr="00700AEE" w:rsidRDefault="009959DB" w:rsidP="00700AEE">
            <w:pPr>
              <w:pStyle w:val="Listeavsnitt1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Arrangement i forbindelse med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Planarbeidernes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Musikklag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. </w:t>
            </w:r>
            <w:r w:rsidRPr="009959DB">
              <w:rPr>
                <w:rFonts w:ascii="Arial" w:hAnsi="Arial" w:cs="Arial"/>
                <w:sz w:val="20"/>
                <w:szCs w:val="20"/>
                <w:lang w:val="nb-NO"/>
              </w:rPr>
              <w:t>Oppt</w:t>
            </w:r>
            <w:r w:rsidR="00700AEE">
              <w:rPr>
                <w:rFonts w:ascii="Arial" w:hAnsi="Arial" w:cs="Arial"/>
                <w:sz w:val="20"/>
                <w:szCs w:val="20"/>
                <w:lang w:val="nb-NO"/>
              </w:rPr>
              <w:t>reden på Herregårdskroa 20.juni.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01B" w:rsidRDefault="00DC301B">
            <w:pPr>
              <w:pStyle w:val="Listeavsnitt1"/>
              <w:ind w:left="0"/>
              <w:rPr>
                <w:lang w:val="nb-NO"/>
              </w:rPr>
            </w:pPr>
          </w:p>
          <w:p w:rsidR="00700AEE" w:rsidRDefault="00700AEE">
            <w:pPr>
              <w:pStyle w:val="Listeavsnitt1"/>
              <w:ind w:left="0"/>
              <w:rPr>
                <w:lang w:val="nb-NO"/>
              </w:rPr>
            </w:pPr>
          </w:p>
          <w:p w:rsidR="00700AEE" w:rsidRPr="00700AEE" w:rsidRDefault="00700AEE">
            <w:pPr>
              <w:pStyle w:val="Listeavsnitt1"/>
              <w:ind w:left="0"/>
              <w:rPr>
                <w:i/>
                <w:lang w:val="nb-NO"/>
              </w:rPr>
            </w:pPr>
            <w:r w:rsidRPr="00700AEE">
              <w:rPr>
                <w:i/>
                <w:lang w:val="nb-NO"/>
              </w:rPr>
              <w:t>Rolf</w:t>
            </w:r>
            <w:r w:rsidR="00084A82">
              <w:rPr>
                <w:i/>
                <w:lang w:val="nb-NO"/>
              </w:rPr>
              <w:t xml:space="preserve"> og Hans Kristian</w:t>
            </w:r>
          </w:p>
        </w:tc>
      </w:tr>
      <w:tr w:rsidR="00A226F3" w:rsidRPr="00966C06" w:rsidTr="00BB0BA2">
        <w:trPr>
          <w:trHeight w:val="63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9959DB">
            <w:pPr>
              <w:pStyle w:val="Brdtekst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A5C" w:rsidRDefault="009959DB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Faggruppenes arbeid for </w:t>
            </w:r>
            <w:r w:rsidR="00762A5C" w:rsidRPr="00966C06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bærekraftig bolig- og byutvikling </w:t>
            </w:r>
          </w:p>
          <w:p w:rsidR="009959DB" w:rsidRDefault="00490790" w:rsidP="00490790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0790">
              <w:rPr>
                <w:rFonts w:ascii="Arial" w:hAnsi="Arial" w:cs="Arial"/>
                <w:sz w:val="20"/>
                <w:szCs w:val="20"/>
                <w:lang w:val="nb-NO"/>
              </w:rPr>
              <w:t>E</w:t>
            </w:r>
            <w:r w:rsidR="009959DB" w:rsidRPr="00490790">
              <w:rPr>
                <w:rFonts w:ascii="Arial" w:hAnsi="Arial" w:cs="Arial"/>
                <w:sz w:val="20"/>
                <w:szCs w:val="20"/>
                <w:lang w:val="nb-NO"/>
              </w:rPr>
              <w:t xml:space="preserve">gen liste over medlemmenes fordeling på faggrupper. </w:t>
            </w:r>
            <w:r w:rsidRPr="00490790">
              <w:rPr>
                <w:rFonts w:ascii="Arial" w:hAnsi="Arial" w:cs="Arial"/>
                <w:sz w:val="20"/>
                <w:szCs w:val="20"/>
                <w:lang w:val="nb-NO"/>
              </w:rPr>
              <w:t>Se vedlegg t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il innkallingen til dette møtet. Kort orientering om gruppenes arbeid:</w:t>
            </w:r>
          </w:p>
          <w:p w:rsidR="00490790" w:rsidRDefault="00490790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0790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Boliggruppa ved Magnus: </w:t>
            </w:r>
            <w:r w:rsidRPr="00490790">
              <w:rPr>
                <w:rFonts w:ascii="Arial" w:hAnsi="Arial" w:cs="Arial"/>
                <w:sz w:val="20"/>
                <w:szCs w:val="20"/>
                <w:lang w:val="nb-NO"/>
              </w:rPr>
              <w:t>Litt tungt å komme i gan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g bl.a.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pga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flytting (MB) Gruppa skal avklare grensene for sitt virke i forhold til tema som byutvikling.</w:t>
            </w:r>
          </w:p>
          <w:p w:rsidR="009E29EB" w:rsidRDefault="00490790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29EB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ATP ved Te</w:t>
            </w:r>
            <w:r w:rsidR="009E29EB" w:rsidRPr="009E29EB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r</w:t>
            </w:r>
            <w:r w:rsidRPr="009E29EB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je: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Har hatt gruppemøte og laget plan for arbeid frem til BB-møte i juni der dette er hovedtema. Vil vurdere egen strategi og konsekvenser av planlegging og se på regionale strategier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Oslo_Akershus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opp mot Oslopakke 3, samt sammenligne </w:t>
            </w:r>
            <w:r w:rsidR="009E29EB">
              <w:rPr>
                <w:rFonts w:ascii="Arial" w:hAnsi="Arial" w:cs="Arial"/>
                <w:sz w:val="20"/>
                <w:szCs w:val="20"/>
                <w:lang w:val="nb-NO"/>
              </w:rPr>
              <w:t xml:space="preserve">arbeid i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Oslo</w:t>
            </w:r>
            <w:r w:rsidR="009E29EB">
              <w:rPr>
                <w:rFonts w:ascii="Arial" w:hAnsi="Arial" w:cs="Arial"/>
                <w:sz w:val="20"/>
                <w:szCs w:val="20"/>
                <w:lang w:val="nb-NO"/>
              </w:rPr>
              <w:t xml:space="preserve"> mot Trondheim.</w:t>
            </w:r>
          </w:p>
          <w:p w:rsidR="00490790" w:rsidRDefault="00490790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F66EC3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Bymiljø ved Susan og Bente</w:t>
            </w:r>
            <w:r w:rsidR="009E29EB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: </w:t>
            </w:r>
            <w:r w:rsidR="009E29EB" w:rsidRPr="009E29EB">
              <w:rPr>
                <w:rFonts w:ascii="Arial" w:hAnsi="Arial" w:cs="Arial"/>
                <w:sz w:val="20"/>
                <w:szCs w:val="20"/>
                <w:lang w:val="nb-NO"/>
              </w:rPr>
              <w:t>Dagens hovedtema. Se eget punkt.</w:t>
            </w:r>
          </w:p>
          <w:p w:rsidR="00490790" w:rsidRDefault="009E29EB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Informasjon: Hver gruppe kan bruke inntil kr 10.000.- for å dekke relevante utgifte</w:t>
            </w:r>
            <w:r w:rsidR="00700AEE">
              <w:rPr>
                <w:rFonts w:ascii="Arial" w:hAnsi="Arial" w:cs="Arial"/>
                <w:sz w:val="20"/>
                <w:szCs w:val="20"/>
                <w:lang w:val="nb-NO"/>
              </w:rPr>
              <w:t>r.</w:t>
            </w:r>
          </w:p>
          <w:p w:rsidR="00700AEE" w:rsidRDefault="00700AEE" w:rsidP="00700AE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Fra tidligere referat:</w:t>
            </w:r>
          </w:p>
          <w:p w:rsidR="00762A5C" w:rsidRPr="00700AEE" w:rsidRDefault="00762A5C" w:rsidP="00700AE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00AEE">
              <w:rPr>
                <w:rFonts w:ascii="Arial" w:hAnsi="Arial" w:cs="Arial"/>
                <w:sz w:val="16"/>
                <w:szCs w:val="16"/>
                <w:u w:val="single"/>
                <w:lang w:val="nb-NO"/>
              </w:rPr>
              <w:t>Møteplan og hovedtema på BULL-møtene første halvår 2018</w:t>
            </w:r>
            <w:r w:rsidRPr="00700AEE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  <w:p w:rsidR="00762A5C" w:rsidRPr="00700AEE" w:rsidRDefault="00762A5C" w:rsidP="00762A5C">
            <w:pPr>
              <w:pStyle w:val="Ingenavstand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700AEE">
              <w:rPr>
                <w:rFonts w:ascii="Arial" w:hAnsi="Arial" w:cs="Arial"/>
                <w:sz w:val="16"/>
                <w:szCs w:val="16"/>
              </w:rPr>
              <w:t>BULL 43 torsdag 1. feb. – Tema: Bymiljø - Ansvar: Bymiljøgruppa</w:t>
            </w:r>
          </w:p>
          <w:p w:rsidR="00762A5C" w:rsidRPr="00700AEE" w:rsidRDefault="00762A5C" w:rsidP="00762A5C">
            <w:pPr>
              <w:pStyle w:val="Ingenavstand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700AEE">
              <w:rPr>
                <w:rFonts w:ascii="Arial" w:hAnsi="Arial" w:cs="Arial"/>
                <w:sz w:val="16"/>
                <w:szCs w:val="16"/>
              </w:rPr>
              <w:t>BULL 44 torsdag 15. mars – Tema: Bolig - Ansvar: Boliggruppa</w:t>
            </w:r>
          </w:p>
          <w:p w:rsidR="00762A5C" w:rsidRPr="00700AEE" w:rsidRDefault="00762A5C" w:rsidP="00762A5C">
            <w:pPr>
              <w:pStyle w:val="Ingenavstand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700AEE">
              <w:rPr>
                <w:rFonts w:ascii="Arial" w:hAnsi="Arial" w:cs="Arial"/>
                <w:sz w:val="16"/>
                <w:szCs w:val="16"/>
              </w:rPr>
              <w:t>Årsmøtet blir første del av møtet. - Ansvar: Styret</w:t>
            </w:r>
          </w:p>
          <w:p w:rsidR="00762A5C" w:rsidRPr="00700AEE" w:rsidRDefault="00762A5C" w:rsidP="00DF7CF9">
            <w:pPr>
              <w:pStyle w:val="Ingenavstand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700AEE">
              <w:rPr>
                <w:rFonts w:ascii="Arial" w:hAnsi="Arial" w:cs="Arial"/>
                <w:sz w:val="16"/>
                <w:szCs w:val="16"/>
              </w:rPr>
              <w:t xml:space="preserve">BULL 45 torsdag 14. juni – Tema: Regional ATP - Ansvar ATP-gruppa </w:t>
            </w:r>
          </w:p>
          <w:p w:rsidR="00FA7807" w:rsidRPr="00966C06" w:rsidRDefault="00FA7807" w:rsidP="00700AEE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6F3" w:rsidRPr="00966C06" w:rsidRDefault="00A226F3">
            <w:pPr>
              <w:pStyle w:val="Brdtekst"/>
              <w:spacing w:after="0" w:line="240" w:lineRule="auto"/>
              <w:rPr>
                <w:rFonts w:ascii="Arial" w:eastAsia="Arial" w:hAnsi="Arial" w:cs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A226F3" w:rsidRPr="00966C06" w:rsidRDefault="00A226F3">
            <w:pPr>
              <w:pStyle w:val="Brdtekst"/>
              <w:spacing w:after="0" w:line="240" w:lineRule="auto"/>
              <w:rPr>
                <w:rFonts w:ascii="Arial" w:eastAsia="Arial" w:hAnsi="Arial" w:cs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A226F3" w:rsidRPr="00966C06" w:rsidRDefault="00A226F3">
            <w:pPr>
              <w:pStyle w:val="Brdtekst"/>
              <w:spacing w:after="0" w:line="240" w:lineRule="auto"/>
              <w:rPr>
                <w:rFonts w:ascii="Arial" w:eastAsia="Arial" w:hAnsi="Arial" w:cs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A226F3" w:rsidRPr="00966C06" w:rsidRDefault="007F2577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  <w:r w:rsidRPr="00966C06"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 xml:space="preserve">Dette følges opp i de enkelte </w:t>
            </w:r>
            <w:proofErr w:type="spellStart"/>
            <w:r w:rsidRPr="00966C06"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faggrup</w:t>
            </w:r>
            <w:proofErr w:type="spellEnd"/>
            <w:r w:rsidRPr="00966C06"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 xml:space="preserve">-penes </w:t>
            </w:r>
            <w:r w:rsidR="0038593D" w:rsidRPr="00966C06"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arbeid</w:t>
            </w: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700AEE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Magnus</w:t>
            </w: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700AEE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Terje</w:t>
            </w: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700AEE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  <w:t>Susanne</w:t>
            </w: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132F12" w:rsidRPr="00966C06" w:rsidRDefault="00132F12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0852BA" w:rsidRPr="00966C06" w:rsidRDefault="000852BA">
            <w:pPr>
              <w:pStyle w:val="Brdtekst"/>
              <w:spacing w:after="0" w:line="240" w:lineRule="auto"/>
              <w:rPr>
                <w:rFonts w:ascii="Arial" w:hAnsi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  <w:p w:rsidR="00B114EB" w:rsidRPr="00966C06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Pr="00966C06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Pr="00966C06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14EB" w:rsidRPr="00966C06" w:rsidRDefault="00B114EB">
            <w:pPr>
              <w:pStyle w:val="Brdtek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7807" w:rsidRPr="00966C06" w:rsidRDefault="00FA7807" w:rsidP="00A372F1">
            <w:pPr>
              <w:pStyle w:val="Brdtekst"/>
              <w:spacing w:after="0" w:line="240" w:lineRule="auto"/>
              <w:rPr>
                <w:i/>
              </w:rPr>
            </w:pPr>
          </w:p>
        </w:tc>
      </w:tr>
      <w:tr w:rsidR="00BB0BA2" w:rsidRPr="00966C06" w:rsidTr="00BB0BA2">
        <w:trPr>
          <w:trHeight w:val="635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A2" w:rsidRDefault="00BB0BA2">
            <w:pPr>
              <w:pStyle w:val="Brdtekst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A2" w:rsidRDefault="00BB0BA2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Bymiljø</w:t>
            </w:r>
          </w:p>
          <w:p w:rsidR="00357E51" w:rsidRDefault="00D2625E" w:rsidP="00762A5C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7230D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Kåseri ved Ola Bettum</w:t>
            </w:r>
            <w:r w:rsidRPr="00D2625E">
              <w:rPr>
                <w:rFonts w:ascii="Arial" w:hAnsi="Arial" w:cs="Arial"/>
                <w:sz w:val="20"/>
                <w:szCs w:val="20"/>
                <w:lang w:val="nb-NO"/>
              </w:rPr>
              <w:t xml:space="preserve">, landskapsarkitekt </w:t>
            </w:r>
            <w:proofErr w:type="spellStart"/>
            <w:r w:rsidRPr="00D2625E">
              <w:rPr>
                <w:rFonts w:ascii="Arial" w:hAnsi="Arial" w:cs="Arial"/>
                <w:sz w:val="20"/>
                <w:szCs w:val="20"/>
                <w:lang w:val="nb-NO"/>
              </w:rPr>
              <w:t>IN´BY</w:t>
            </w:r>
            <w:proofErr w:type="spellEnd"/>
            <w:r w:rsidRPr="00D2625E">
              <w:rPr>
                <w:rFonts w:ascii="Arial" w:hAnsi="Arial" w:cs="Arial"/>
                <w:sz w:val="20"/>
                <w:szCs w:val="20"/>
                <w:lang w:val="nb-NO"/>
              </w:rPr>
              <w:t xml:space="preserve"> og professor ved </w:t>
            </w:r>
            <w:proofErr w:type="spellStart"/>
            <w:r w:rsidRPr="00D2625E">
              <w:rPr>
                <w:rFonts w:ascii="Arial" w:hAnsi="Arial" w:cs="Arial"/>
                <w:sz w:val="20"/>
                <w:szCs w:val="20"/>
                <w:lang w:val="nb-NO"/>
              </w:rPr>
              <w:t>NMBU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  <w:r w:rsidR="0007230D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D</w:t>
            </w:r>
            <w:r w:rsidR="0007230D">
              <w:rPr>
                <w:rFonts w:ascii="Arial" w:hAnsi="Arial" w:cs="Arial"/>
                <w:sz w:val="20"/>
                <w:szCs w:val="20"/>
                <w:lang w:val="nb-N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n typiske norske byen har 20-30.000 innbyggere og er kjørt i senk av for mange administratorer, ikke fagfolk</w:t>
            </w:r>
            <w:r w:rsidR="0007230D">
              <w:rPr>
                <w:rFonts w:ascii="Arial" w:hAnsi="Arial" w:cs="Arial"/>
                <w:sz w:val="20"/>
                <w:szCs w:val="20"/>
                <w:lang w:val="nb-NO"/>
              </w:rPr>
              <w:t>, vernere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eller</w:t>
            </w:r>
            <w:r w:rsidR="0007230D">
              <w:rPr>
                <w:rFonts w:ascii="Arial" w:hAnsi="Arial" w:cs="Arial"/>
                <w:sz w:val="20"/>
                <w:szCs w:val="20"/>
                <w:lang w:val="nb-NO"/>
              </w:rPr>
              <w:t xml:space="preserve"> utviklere: Se eget PDF- vedlegg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:rsidR="00A372F1" w:rsidRPr="00A372F1" w:rsidRDefault="0007230D" w:rsidP="00A372F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7230D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Innledning til debatt ved Susanne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: </w:t>
            </w:r>
            <w:r w:rsidRPr="0007230D">
              <w:rPr>
                <w:rFonts w:ascii="Arial" w:hAnsi="Arial" w:cs="Arial"/>
                <w:sz w:val="20"/>
                <w:szCs w:val="20"/>
                <w:lang w:val="nb-NO"/>
              </w:rPr>
              <w:t>Tre typer temaer for bymiljø: De gode gamle, de dagsaktuelle og Gjengangerne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. Viste til en del alternative måter å fremme bymiljømål</w:t>
            </w:r>
            <w:r w:rsidR="00A372F1">
              <w:rPr>
                <w:rFonts w:ascii="Arial" w:hAnsi="Arial" w:cs="Arial"/>
                <w:sz w:val="20"/>
                <w:szCs w:val="20"/>
                <w:lang w:val="nb-NO"/>
              </w:rPr>
              <w:t xml:space="preserve">, og ulike metoder for å fremme ønsket målsetting.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Et var der utbygger fikk bonus for å tilby ekstra aktiviteter på gateplan. De fleste utbyggere ønsker å være gode. Men hvordan? </w:t>
            </w:r>
            <w:r w:rsidR="00A372F1">
              <w:rPr>
                <w:rFonts w:ascii="Arial" w:hAnsi="Arial" w:cs="Arial"/>
                <w:sz w:val="20"/>
                <w:szCs w:val="20"/>
                <w:lang w:val="nb-NO"/>
              </w:rPr>
              <w:t xml:space="preserve">En ting er å oppnå herlighet, en annen er å holde den vedlike. Mangel på muligheter for forsvarlig drift og involvering av beboere / </w:t>
            </w:r>
            <w:proofErr w:type="spellStart"/>
            <w:r w:rsidR="00A372F1">
              <w:rPr>
                <w:rFonts w:ascii="Arial" w:hAnsi="Arial" w:cs="Arial"/>
                <w:sz w:val="20"/>
                <w:szCs w:val="20"/>
                <w:lang w:val="nb-NO"/>
              </w:rPr>
              <w:t>bybrukere</w:t>
            </w:r>
            <w:proofErr w:type="spellEnd"/>
            <w:r w:rsidR="00A372F1">
              <w:rPr>
                <w:rFonts w:ascii="Arial" w:hAnsi="Arial" w:cs="Arial"/>
                <w:sz w:val="20"/>
                <w:szCs w:val="20"/>
                <w:lang w:val="nb-NO"/>
              </w:rPr>
              <w:t xml:space="preserve">. Må stimulere til mulighet for folk til å ta lokalt ansvar. Viste eksempler, som Trondheim, der målet er at 25% av alt parkareal i byen skal brukes til matproduksjon for å markere et eksempel og retning for fremtidig utvikling. Konkrete planer for bilfri by i Oslo vil bli tatt opp på seminar i </w:t>
            </w:r>
            <w:proofErr w:type="spellStart"/>
            <w:r w:rsidR="00A372F1">
              <w:rPr>
                <w:rFonts w:ascii="Arial" w:hAnsi="Arial" w:cs="Arial"/>
                <w:sz w:val="20"/>
                <w:szCs w:val="20"/>
                <w:lang w:val="nb-NO"/>
              </w:rPr>
              <w:t>OAF</w:t>
            </w:r>
            <w:proofErr w:type="spellEnd"/>
            <w:r w:rsidR="00A372F1">
              <w:rPr>
                <w:rFonts w:ascii="Arial" w:hAnsi="Arial" w:cs="Arial"/>
                <w:sz w:val="20"/>
                <w:szCs w:val="20"/>
                <w:lang w:val="nb-NO"/>
              </w:rPr>
              <w:t xml:space="preserve"> senior 14. Mars kl.15. Hele innlegget vil bli lagt ut på </w:t>
            </w:r>
            <w:proofErr w:type="spellStart"/>
            <w:r w:rsidR="00A372F1">
              <w:rPr>
                <w:rFonts w:ascii="Arial" w:hAnsi="Arial" w:cs="Arial"/>
                <w:sz w:val="20"/>
                <w:szCs w:val="20"/>
                <w:lang w:val="nb-NO"/>
              </w:rPr>
              <w:t>BULLBYs</w:t>
            </w:r>
            <w:proofErr w:type="spellEnd"/>
            <w:r w:rsidR="00A372F1">
              <w:rPr>
                <w:rFonts w:ascii="Arial" w:hAnsi="Arial" w:cs="Arial"/>
                <w:sz w:val="20"/>
                <w:szCs w:val="20"/>
                <w:lang w:val="nb-NO"/>
              </w:rPr>
              <w:t xml:space="preserve"> nettside.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A2" w:rsidRPr="00966C06" w:rsidRDefault="00BB0BA2">
            <w:pPr>
              <w:pStyle w:val="Brdtekst"/>
              <w:spacing w:after="0" w:line="240" w:lineRule="auto"/>
              <w:rPr>
                <w:rFonts w:ascii="Arial" w:eastAsia="Arial" w:hAnsi="Arial" w:cs="Arial"/>
                <w:i/>
                <w:iCs/>
                <w:color w:val="1F497D"/>
                <w:sz w:val="20"/>
                <w:szCs w:val="20"/>
                <w:u w:color="1F497D"/>
              </w:rPr>
            </w:pPr>
          </w:p>
        </w:tc>
      </w:tr>
    </w:tbl>
    <w:p w:rsidR="00A226F3" w:rsidRPr="00966C06" w:rsidRDefault="0038593D" w:rsidP="00A372F1">
      <w:pPr>
        <w:pStyle w:val="Ingenavstand"/>
        <w:rPr>
          <w:i/>
          <w:iCs/>
        </w:rPr>
      </w:pPr>
      <w:r w:rsidRPr="00966C06">
        <w:rPr>
          <w:i/>
          <w:iCs/>
        </w:rPr>
        <w:t xml:space="preserve">Kommende møter: </w:t>
      </w:r>
    </w:p>
    <w:p w:rsidR="00AC5010" w:rsidRPr="00966C06" w:rsidRDefault="00AC5010" w:rsidP="00A372F1">
      <w:pPr>
        <w:pStyle w:val="Ingenavstand"/>
        <w:outlineLvl w:val="0"/>
      </w:pPr>
      <w:r w:rsidRPr="00966C06">
        <w:t xml:space="preserve">BULL-møte 44, torsdag </w:t>
      </w:r>
      <w:r w:rsidR="002B37C5" w:rsidRPr="00966C06">
        <w:t xml:space="preserve">15. mars </w:t>
      </w:r>
      <w:proofErr w:type="spellStart"/>
      <w:r w:rsidR="002B37C5" w:rsidRPr="00966C06">
        <w:t>kl</w:t>
      </w:r>
      <w:proofErr w:type="spellEnd"/>
      <w:r w:rsidR="002B37C5" w:rsidRPr="00966C06">
        <w:t xml:space="preserve"> 1300. Årsmøte + Hovedtema: Bolig </w:t>
      </w:r>
    </w:p>
    <w:p w:rsidR="002B37C5" w:rsidRPr="00966C06" w:rsidRDefault="002B37C5" w:rsidP="00A372F1">
      <w:pPr>
        <w:pStyle w:val="Ingenavstand"/>
      </w:pPr>
      <w:r w:rsidRPr="00966C06">
        <w:t xml:space="preserve">BULL-møte 45, torsdag 14. juni </w:t>
      </w:r>
      <w:proofErr w:type="spellStart"/>
      <w:r w:rsidRPr="00966C06">
        <w:t>kl</w:t>
      </w:r>
      <w:proofErr w:type="spellEnd"/>
      <w:r w:rsidRPr="00966C06">
        <w:t xml:space="preserve"> 1300. Hovedtema: Regional ATP </w:t>
      </w:r>
    </w:p>
    <w:p w:rsidR="002B37C5" w:rsidRPr="00966C06" w:rsidRDefault="002B37C5" w:rsidP="00A372F1">
      <w:pPr>
        <w:pStyle w:val="Ingenavstand"/>
      </w:pPr>
    </w:p>
    <w:sectPr w:rsidR="002B37C5" w:rsidRPr="00966C06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96" w:rsidRDefault="00FB7696">
      <w:r>
        <w:separator/>
      </w:r>
    </w:p>
  </w:endnote>
  <w:endnote w:type="continuationSeparator" w:id="0">
    <w:p w:rsidR="00FB7696" w:rsidRDefault="00FB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034239"/>
      <w:docPartObj>
        <w:docPartGallery w:val="Page Numbers (Bottom of Page)"/>
        <w:docPartUnique/>
      </w:docPartObj>
    </w:sdtPr>
    <w:sdtEndPr/>
    <w:sdtContent>
      <w:p w:rsidR="00751536" w:rsidRDefault="007515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B2" w:rsidRPr="008910B2">
          <w:rPr>
            <w:noProof/>
            <w:lang w:val="nb-NO"/>
          </w:rPr>
          <w:t>3</w:t>
        </w:r>
        <w:r>
          <w:fldChar w:fldCharType="end"/>
        </w:r>
      </w:p>
    </w:sdtContent>
  </w:sdt>
  <w:p w:rsidR="00751536" w:rsidRDefault="00751536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96" w:rsidRDefault="00FB7696">
      <w:r>
        <w:separator/>
      </w:r>
    </w:p>
  </w:footnote>
  <w:footnote w:type="continuationSeparator" w:id="0">
    <w:p w:rsidR="00FB7696" w:rsidRDefault="00FB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FB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3F387F"/>
    <w:multiLevelType w:val="hybridMultilevel"/>
    <w:tmpl w:val="5A003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340B"/>
    <w:multiLevelType w:val="hybridMultilevel"/>
    <w:tmpl w:val="78944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644A6"/>
    <w:multiLevelType w:val="hybridMultilevel"/>
    <w:tmpl w:val="D44CF28E"/>
    <w:lvl w:ilvl="0" w:tplc="6D2A621A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2FD4"/>
    <w:multiLevelType w:val="hybridMultilevel"/>
    <w:tmpl w:val="46D83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0983"/>
    <w:multiLevelType w:val="hybridMultilevel"/>
    <w:tmpl w:val="31BEC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1ADF"/>
    <w:multiLevelType w:val="hybridMultilevel"/>
    <w:tmpl w:val="952AE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6422"/>
    <w:multiLevelType w:val="hybridMultilevel"/>
    <w:tmpl w:val="6FEC2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6E11"/>
    <w:multiLevelType w:val="hybridMultilevel"/>
    <w:tmpl w:val="A4443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50984"/>
    <w:multiLevelType w:val="hybridMultilevel"/>
    <w:tmpl w:val="56B02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1761"/>
    <w:multiLevelType w:val="hybridMultilevel"/>
    <w:tmpl w:val="27041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B1A7A"/>
    <w:multiLevelType w:val="hybridMultilevel"/>
    <w:tmpl w:val="68DA05D4"/>
    <w:lvl w:ilvl="0" w:tplc="720812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E3ABC"/>
    <w:multiLevelType w:val="hybridMultilevel"/>
    <w:tmpl w:val="B55AC058"/>
    <w:lvl w:ilvl="0" w:tplc="8ACAE8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87269"/>
    <w:multiLevelType w:val="hybridMultilevel"/>
    <w:tmpl w:val="F15CF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F3"/>
    <w:rsid w:val="000379A1"/>
    <w:rsid w:val="0007230D"/>
    <w:rsid w:val="00084A82"/>
    <w:rsid w:val="000852BA"/>
    <w:rsid w:val="000A3036"/>
    <w:rsid w:val="000D0647"/>
    <w:rsid w:val="000E0D4C"/>
    <w:rsid w:val="000F38CE"/>
    <w:rsid w:val="00124713"/>
    <w:rsid w:val="00132F12"/>
    <w:rsid w:val="00172C0B"/>
    <w:rsid w:val="001C35D1"/>
    <w:rsid w:val="001E1004"/>
    <w:rsid w:val="002B37C5"/>
    <w:rsid w:val="003173DB"/>
    <w:rsid w:val="00357E51"/>
    <w:rsid w:val="0038593D"/>
    <w:rsid w:val="003B21D9"/>
    <w:rsid w:val="003C6656"/>
    <w:rsid w:val="003C6EB7"/>
    <w:rsid w:val="003C72B5"/>
    <w:rsid w:val="003F015F"/>
    <w:rsid w:val="00422A44"/>
    <w:rsid w:val="00490790"/>
    <w:rsid w:val="00496148"/>
    <w:rsid w:val="004C1FA2"/>
    <w:rsid w:val="005D1A2F"/>
    <w:rsid w:val="00640B79"/>
    <w:rsid w:val="00666EB9"/>
    <w:rsid w:val="006A4E70"/>
    <w:rsid w:val="00700AEE"/>
    <w:rsid w:val="0070427E"/>
    <w:rsid w:val="007429DC"/>
    <w:rsid w:val="00751536"/>
    <w:rsid w:val="00762A5C"/>
    <w:rsid w:val="007F2577"/>
    <w:rsid w:val="00855A93"/>
    <w:rsid w:val="00861811"/>
    <w:rsid w:val="00866019"/>
    <w:rsid w:val="008910B2"/>
    <w:rsid w:val="008A79EC"/>
    <w:rsid w:val="008B415D"/>
    <w:rsid w:val="008E76A8"/>
    <w:rsid w:val="008F0880"/>
    <w:rsid w:val="00914337"/>
    <w:rsid w:val="0091574A"/>
    <w:rsid w:val="009579B2"/>
    <w:rsid w:val="00966C06"/>
    <w:rsid w:val="009959DB"/>
    <w:rsid w:val="009B7F3A"/>
    <w:rsid w:val="009E29EB"/>
    <w:rsid w:val="00A10F59"/>
    <w:rsid w:val="00A226F3"/>
    <w:rsid w:val="00A372F1"/>
    <w:rsid w:val="00A55613"/>
    <w:rsid w:val="00A825F2"/>
    <w:rsid w:val="00A93DF5"/>
    <w:rsid w:val="00A9644D"/>
    <w:rsid w:val="00AC5010"/>
    <w:rsid w:val="00B114EB"/>
    <w:rsid w:val="00B17DC2"/>
    <w:rsid w:val="00B42191"/>
    <w:rsid w:val="00B46F7C"/>
    <w:rsid w:val="00BB0719"/>
    <w:rsid w:val="00BB0BA2"/>
    <w:rsid w:val="00BB16F5"/>
    <w:rsid w:val="00CB2617"/>
    <w:rsid w:val="00CE0CB1"/>
    <w:rsid w:val="00CE6337"/>
    <w:rsid w:val="00D07B84"/>
    <w:rsid w:val="00D2625E"/>
    <w:rsid w:val="00D5699C"/>
    <w:rsid w:val="00DC301B"/>
    <w:rsid w:val="00DF7CF9"/>
    <w:rsid w:val="00E648E4"/>
    <w:rsid w:val="00E72315"/>
    <w:rsid w:val="00E86CE0"/>
    <w:rsid w:val="00F07F98"/>
    <w:rsid w:val="00F66EC3"/>
    <w:rsid w:val="00FA1789"/>
    <w:rsid w:val="00FA7807"/>
    <w:rsid w:val="00FB5856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genavstand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eavsnitt1">
    <w:name w:val="Listeavsnitt1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2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2191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F01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015F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3F01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015F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D56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uturebuilt.no/Arrangemente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D98D-094D-324E-BDCE-E787FF0D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Microsoft Office-bruker</cp:lastModifiedBy>
  <cp:revision>3</cp:revision>
  <cp:lastPrinted>2018-02-06T17:07:00Z</cp:lastPrinted>
  <dcterms:created xsi:type="dcterms:W3CDTF">2018-02-06T17:06:00Z</dcterms:created>
  <dcterms:modified xsi:type="dcterms:W3CDTF">2018-02-06T17:07:00Z</dcterms:modified>
</cp:coreProperties>
</file>