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85" w:rsidRDefault="00CB0EC0" w:rsidP="00695385">
      <w:pPr>
        <w:rPr>
          <w:rFonts w:ascii="Arial" w:hAnsi="Arial" w:cs="Arial"/>
          <w:b/>
          <w:color w:val="4F81BD" w:themeColor="accent1"/>
          <w:sz w:val="40"/>
          <w:szCs w:val="40"/>
        </w:rPr>
      </w:pPr>
      <w:r>
        <w:rPr>
          <w:rFonts w:ascii="Arial" w:hAnsi="Arial" w:cs="Arial"/>
          <w:b/>
          <w:color w:val="4F81BD" w:themeColor="accent1"/>
          <w:sz w:val="40"/>
          <w:szCs w:val="40"/>
        </w:rPr>
        <w:t>Referat fra s</w:t>
      </w:r>
      <w:r w:rsidR="00695385">
        <w:rPr>
          <w:rFonts w:ascii="Arial" w:hAnsi="Arial" w:cs="Arial"/>
          <w:b/>
          <w:color w:val="4F81BD" w:themeColor="accent1"/>
          <w:sz w:val="40"/>
          <w:szCs w:val="40"/>
        </w:rPr>
        <w:t>tyremøte 7-18 i BULLBY</w:t>
      </w:r>
      <w:r w:rsidR="00695385" w:rsidRPr="009F126A">
        <w:rPr>
          <w:rFonts w:ascii="Arial" w:hAnsi="Arial" w:cs="Arial"/>
          <w:b/>
          <w:color w:val="4F81BD" w:themeColor="accent1"/>
          <w:sz w:val="40"/>
          <w:szCs w:val="40"/>
        </w:rPr>
        <w:t xml:space="preserve"> </w:t>
      </w:r>
    </w:p>
    <w:p w:rsidR="00586CD5" w:rsidRPr="009F126A" w:rsidRDefault="00586CD5" w:rsidP="00695385">
      <w:pPr>
        <w:rPr>
          <w:rFonts w:ascii="Arial" w:hAnsi="Arial" w:cs="Arial"/>
          <w:b/>
          <w:sz w:val="28"/>
          <w:szCs w:val="28"/>
        </w:rPr>
      </w:pPr>
    </w:p>
    <w:p w:rsidR="00695385" w:rsidRPr="00354586" w:rsidRDefault="00695385" w:rsidP="00695385">
      <w:pPr>
        <w:tabs>
          <w:tab w:val="left" w:pos="708"/>
          <w:tab w:val="left" w:pos="1416"/>
          <w:tab w:val="left" w:pos="2124"/>
          <w:tab w:val="left" w:pos="2832"/>
          <w:tab w:val="left" w:pos="3540"/>
          <w:tab w:val="left" w:pos="4248"/>
          <w:tab w:val="left" w:pos="4956"/>
          <w:tab w:val="left" w:pos="5664"/>
          <w:tab w:val="left" w:pos="8574"/>
        </w:tabs>
        <w:rPr>
          <w:rFonts w:ascii="Arial" w:hAnsi="Arial" w:cs="Arial"/>
          <w:b/>
          <w:sz w:val="24"/>
          <w:szCs w:val="24"/>
        </w:rPr>
      </w:pPr>
      <w:r w:rsidRPr="00354586">
        <w:rPr>
          <w:rFonts w:ascii="Arial" w:hAnsi="Arial" w:cs="Arial"/>
          <w:b/>
          <w:sz w:val="24"/>
          <w:szCs w:val="24"/>
        </w:rPr>
        <w:t>Tid:</w:t>
      </w:r>
      <w:r w:rsidRPr="00354586">
        <w:rPr>
          <w:rFonts w:ascii="Arial" w:hAnsi="Arial" w:cs="Arial"/>
          <w:b/>
          <w:sz w:val="24"/>
          <w:szCs w:val="24"/>
        </w:rPr>
        <w:tab/>
      </w:r>
      <w:r w:rsidRPr="00354586">
        <w:rPr>
          <w:rFonts w:ascii="Arial" w:hAnsi="Arial" w:cs="Arial"/>
          <w:b/>
          <w:sz w:val="24"/>
          <w:szCs w:val="24"/>
        </w:rPr>
        <w:tab/>
        <w:t>Tirsdag 30. oktober 2018, kl. 13.00</w:t>
      </w:r>
      <w:r w:rsidRPr="00354586">
        <w:rPr>
          <w:rFonts w:ascii="Arial" w:hAnsi="Arial" w:cs="Arial"/>
          <w:b/>
          <w:sz w:val="24"/>
          <w:szCs w:val="24"/>
        </w:rPr>
        <w:tab/>
      </w:r>
    </w:p>
    <w:p w:rsidR="00695385" w:rsidRPr="00354586" w:rsidRDefault="00695385" w:rsidP="00695385">
      <w:pPr>
        <w:rPr>
          <w:rFonts w:ascii="Arial" w:hAnsi="Arial" w:cs="Arial"/>
          <w:b/>
          <w:sz w:val="24"/>
          <w:szCs w:val="24"/>
        </w:rPr>
      </w:pPr>
      <w:r w:rsidRPr="00354586">
        <w:rPr>
          <w:rFonts w:ascii="Arial" w:hAnsi="Arial" w:cs="Arial"/>
          <w:b/>
          <w:sz w:val="24"/>
          <w:szCs w:val="24"/>
        </w:rPr>
        <w:t xml:space="preserve">Sted: </w:t>
      </w:r>
      <w:r w:rsidRPr="00354586">
        <w:rPr>
          <w:rFonts w:ascii="Arial" w:hAnsi="Arial" w:cs="Arial"/>
          <w:b/>
          <w:sz w:val="24"/>
          <w:szCs w:val="24"/>
        </w:rPr>
        <w:tab/>
      </w:r>
      <w:r w:rsidRPr="00354586">
        <w:rPr>
          <w:rFonts w:ascii="Arial" w:hAnsi="Arial" w:cs="Arial"/>
          <w:b/>
          <w:sz w:val="24"/>
          <w:szCs w:val="24"/>
        </w:rPr>
        <w:tab/>
        <w:t>Inge, Gardeveien 17</w:t>
      </w:r>
    </w:p>
    <w:p w:rsidR="00695385" w:rsidRPr="00242B65" w:rsidRDefault="00695385" w:rsidP="00695385">
      <w:pPr>
        <w:rPr>
          <w:color w:val="000000"/>
          <w:sz w:val="18"/>
          <w:szCs w:val="18"/>
        </w:rPr>
      </w:pPr>
      <w:r w:rsidRPr="004C3D04">
        <w:rPr>
          <w:b/>
          <w:color w:val="1F497D" w:themeColor="text2"/>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sz w:val="16"/>
          <w:szCs w:val="16"/>
        </w:rPr>
        <w:t xml:space="preserve">                        </w:t>
      </w:r>
      <w:r>
        <w:rPr>
          <w:sz w:val="16"/>
          <w:szCs w:val="16"/>
        </w:rPr>
        <w:tab/>
        <w:t xml:space="preserve">  </w:t>
      </w:r>
      <w:r w:rsidR="00D8308C">
        <w:rPr>
          <w:sz w:val="16"/>
          <w:szCs w:val="16"/>
        </w:rPr>
        <w:t>Hans Kr. 03-11</w:t>
      </w:r>
    </w:p>
    <w:tbl>
      <w:tblPr>
        <w:tblStyle w:val="Tabellrutenett"/>
        <w:tblW w:w="9161" w:type="dxa"/>
        <w:tblLook w:val="04A0" w:firstRow="1" w:lastRow="0" w:firstColumn="1" w:lastColumn="0" w:noHBand="0" w:noVBand="1"/>
      </w:tblPr>
      <w:tblGrid>
        <w:gridCol w:w="483"/>
        <w:gridCol w:w="6662"/>
        <w:gridCol w:w="2016"/>
      </w:tblGrid>
      <w:tr w:rsidR="00695385" w:rsidRPr="009F126A" w:rsidTr="001973E3">
        <w:tc>
          <w:tcPr>
            <w:tcW w:w="483" w:type="dxa"/>
          </w:tcPr>
          <w:p w:rsidR="00695385" w:rsidRPr="009F126A" w:rsidRDefault="00695385" w:rsidP="001973E3">
            <w:pPr>
              <w:rPr>
                <w:rFonts w:ascii="Arial" w:hAnsi="Arial" w:cs="Arial"/>
                <w:i/>
                <w:sz w:val="24"/>
                <w:szCs w:val="24"/>
              </w:rPr>
            </w:pPr>
          </w:p>
        </w:tc>
        <w:tc>
          <w:tcPr>
            <w:tcW w:w="6662" w:type="dxa"/>
          </w:tcPr>
          <w:p w:rsidR="00695385" w:rsidRPr="009F126A" w:rsidRDefault="00695385" w:rsidP="001973E3">
            <w:pPr>
              <w:rPr>
                <w:rFonts w:ascii="Arial" w:hAnsi="Arial" w:cs="Arial"/>
                <w:i/>
                <w:sz w:val="20"/>
                <w:szCs w:val="20"/>
              </w:rPr>
            </w:pPr>
            <w:r w:rsidRPr="009F126A">
              <w:rPr>
                <w:rFonts w:ascii="Arial" w:hAnsi="Arial" w:cs="Arial"/>
                <w:i/>
                <w:sz w:val="20"/>
                <w:szCs w:val="20"/>
              </w:rPr>
              <w:t>Sak</w:t>
            </w:r>
          </w:p>
        </w:tc>
        <w:tc>
          <w:tcPr>
            <w:tcW w:w="2016" w:type="dxa"/>
          </w:tcPr>
          <w:p w:rsidR="00695385" w:rsidRPr="009F126A" w:rsidRDefault="00695385" w:rsidP="001973E3">
            <w:pPr>
              <w:rPr>
                <w:rFonts w:ascii="Arial" w:hAnsi="Arial" w:cs="Arial"/>
                <w:i/>
                <w:sz w:val="20"/>
                <w:szCs w:val="20"/>
              </w:rPr>
            </w:pPr>
            <w:r w:rsidRPr="009F126A">
              <w:rPr>
                <w:rFonts w:ascii="Arial" w:hAnsi="Arial" w:cs="Arial"/>
                <w:i/>
                <w:sz w:val="20"/>
                <w:szCs w:val="20"/>
              </w:rPr>
              <w:t>Oppfølging – Vedlegg/ Sakspapir</w:t>
            </w:r>
          </w:p>
        </w:tc>
      </w:tr>
      <w:tr w:rsidR="00695385" w:rsidRPr="009F126A" w:rsidTr="001973E3">
        <w:tc>
          <w:tcPr>
            <w:tcW w:w="483" w:type="dxa"/>
          </w:tcPr>
          <w:p w:rsidR="00695385" w:rsidRPr="009F126A" w:rsidRDefault="00695385" w:rsidP="001973E3">
            <w:pPr>
              <w:rPr>
                <w:rFonts w:ascii="Arial" w:hAnsi="Arial" w:cs="Arial"/>
                <w:b/>
                <w:sz w:val="24"/>
                <w:szCs w:val="24"/>
              </w:rPr>
            </w:pPr>
            <w:r w:rsidRPr="009F126A">
              <w:rPr>
                <w:rFonts w:ascii="Arial" w:hAnsi="Arial" w:cs="Arial"/>
                <w:b/>
                <w:sz w:val="24"/>
                <w:szCs w:val="24"/>
              </w:rPr>
              <w:t>1</w:t>
            </w:r>
          </w:p>
        </w:tc>
        <w:tc>
          <w:tcPr>
            <w:tcW w:w="6662" w:type="dxa"/>
          </w:tcPr>
          <w:p w:rsidR="00695385" w:rsidRDefault="00695385" w:rsidP="001973E3">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Dagsorden og r</w:t>
            </w:r>
            <w:r w:rsidRPr="009F126A">
              <w:rPr>
                <w:rFonts w:ascii="Arial" w:hAnsi="Arial" w:cs="Arial"/>
                <w:b/>
                <w:sz w:val="24"/>
                <w:szCs w:val="24"/>
                <w:lang w:eastAsia="nb-NO"/>
              </w:rPr>
              <w:t xml:space="preserve">eferat fra styremøte </w:t>
            </w:r>
            <w:r>
              <w:rPr>
                <w:rFonts w:ascii="Arial" w:hAnsi="Arial" w:cs="Arial"/>
                <w:b/>
                <w:sz w:val="24"/>
                <w:szCs w:val="24"/>
                <w:lang w:eastAsia="nb-NO"/>
              </w:rPr>
              <w:t>6-18 25. sept.</w:t>
            </w:r>
          </w:p>
          <w:p w:rsidR="00CB0EC0" w:rsidRDefault="00CB0EC0" w:rsidP="001973E3">
            <w:pPr>
              <w:pStyle w:val="Listeavsnitt1"/>
              <w:spacing w:before="100" w:beforeAutospacing="1" w:after="100" w:afterAutospacing="1"/>
              <w:ind w:left="0"/>
              <w:rPr>
                <w:rFonts w:ascii="Arial" w:hAnsi="Arial" w:cs="Arial"/>
                <w:b/>
                <w:sz w:val="24"/>
                <w:szCs w:val="24"/>
                <w:lang w:eastAsia="nb-NO"/>
              </w:rPr>
            </w:pPr>
          </w:p>
          <w:p w:rsidR="00CB0EC0" w:rsidRPr="00B9197B" w:rsidRDefault="00CB0EC0" w:rsidP="001973E3">
            <w:pPr>
              <w:pStyle w:val="Listeavsnitt1"/>
              <w:spacing w:before="100" w:beforeAutospacing="1" w:after="100" w:afterAutospacing="1"/>
              <w:ind w:left="0"/>
              <w:rPr>
                <w:rFonts w:asciiTheme="minorHAnsi" w:hAnsiTheme="minorHAnsi" w:cstheme="minorHAnsi"/>
                <w:sz w:val="24"/>
                <w:szCs w:val="24"/>
                <w:lang w:eastAsia="nb-NO"/>
              </w:rPr>
            </w:pPr>
            <w:r w:rsidRPr="00B9197B">
              <w:rPr>
                <w:rFonts w:asciiTheme="minorHAnsi" w:hAnsiTheme="minorHAnsi" w:cstheme="minorHAnsi"/>
                <w:sz w:val="24"/>
                <w:szCs w:val="24"/>
                <w:lang w:eastAsia="nb-NO"/>
              </w:rPr>
              <w:t>Ingen merknader</w:t>
            </w:r>
          </w:p>
          <w:p w:rsidR="00695385" w:rsidRPr="00020DF1" w:rsidRDefault="00695385" w:rsidP="00695385">
            <w:pPr>
              <w:pStyle w:val="Listeavsnitt1"/>
              <w:spacing w:before="100" w:beforeAutospacing="1" w:after="100" w:afterAutospacing="1"/>
              <w:rPr>
                <w:rFonts w:ascii="Arial" w:hAnsi="Arial" w:cs="Arial"/>
                <w:sz w:val="24"/>
                <w:szCs w:val="24"/>
                <w:lang w:eastAsia="nb-NO"/>
              </w:rPr>
            </w:pPr>
          </w:p>
        </w:tc>
        <w:tc>
          <w:tcPr>
            <w:tcW w:w="2016" w:type="dxa"/>
          </w:tcPr>
          <w:p w:rsidR="00695385" w:rsidRPr="00976048" w:rsidRDefault="00695385" w:rsidP="001973E3">
            <w:pPr>
              <w:rPr>
                <w:rFonts w:ascii="Arial" w:hAnsi="Arial" w:cs="Arial"/>
                <w:i/>
                <w:color w:val="17365D" w:themeColor="text2" w:themeShade="BF"/>
                <w:sz w:val="20"/>
                <w:szCs w:val="20"/>
              </w:rPr>
            </w:pPr>
          </w:p>
        </w:tc>
      </w:tr>
      <w:tr w:rsidR="00695385" w:rsidRPr="009F126A" w:rsidTr="001973E3">
        <w:trPr>
          <w:trHeight w:val="1186"/>
        </w:trPr>
        <w:tc>
          <w:tcPr>
            <w:tcW w:w="483" w:type="dxa"/>
          </w:tcPr>
          <w:p w:rsidR="00695385" w:rsidRPr="009F126A" w:rsidRDefault="00695385" w:rsidP="001973E3">
            <w:pPr>
              <w:rPr>
                <w:rFonts w:ascii="Arial" w:hAnsi="Arial" w:cs="Arial"/>
                <w:b/>
                <w:sz w:val="24"/>
                <w:szCs w:val="24"/>
              </w:rPr>
            </w:pPr>
            <w:r w:rsidRPr="009F126A">
              <w:rPr>
                <w:rFonts w:ascii="Arial" w:hAnsi="Arial" w:cs="Arial"/>
                <w:b/>
                <w:sz w:val="24"/>
                <w:szCs w:val="24"/>
              </w:rPr>
              <w:t>2</w:t>
            </w:r>
          </w:p>
        </w:tc>
        <w:tc>
          <w:tcPr>
            <w:tcW w:w="6662" w:type="dxa"/>
          </w:tcPr>
          <w:p w:rsidR="00695385" w:rsidRPr="00B9197B" w:rsidRDefault="00695385" w:rsidP="001973E3">
            <w:pPr>
              <w:pStyle w:val="Listeavsnitt1"/>
              <w:spacing w:before="100" w:beforeAutospacing="1" w:after="100" w:afterAutospacing="1"/>
              <w:ind w:left="0"/>
              <w:rPr>
                <w:rFonts w:asciiTheme="minorHAnsi" w:hAnsiTheme="minorHAnsi" w:cstheme="minorHAnsi"/>
                <w:b/>
                <w:sz w:val="24"/>
                <w:szCs w:val="24"/>
                <w:lang w:eastAsia="nb-NO"/>
              </w:rPr>
            </w:pPr>
            <w:r w:rsidRPr="00B9197B">
              <w:rPr>
                <w:rFonts w:asciiTheme="minorHAnsi" w:hAnsiTheme="minorHAnsi" w:cstheme="minorHAnsi"/>
                <w:b/>
                <w:sz w:val="24"/>
                <w:szCs w:val="24"/>
                <w:lang w:eastAsia="nb-NO"/>
              </w:rPr>
              <w:t>Oppfølging av verkstedarbeidet</w:t>
            </w:r>
            <w:r w:rsidR="00CB0EC0" w:rsidRPr="00B9197B">
              <w:rPr>
                <w:rFonts w:asciiTheme="minorHAnsi" w:hAnsiTheme="minorHAnsi" w:cstheme="minorHAnsi"/>
                <w:b/>
                <w:sz w:val="24"/>
                <w:szCs w:val="24"/>
                <w:lang w:eastAsia="nb-NO"/>
              </w:rPr>
              <w:t xml:space="preserve"> </w:t>
            </w:r>
          </w:p>
          <w:p w:rsidR="00CB0EC0" w:rsidRPr="00CB0EC0" w:rsidRDefault="00CB0EC0" w:rsidP="00CB0EC0">
            <w:pPr>
              <w:spacing w:after="160" w:line="259" w:lineRule="auto"/>
              <w:rPr>
                <w:rFonts w:asciiTheme="minorHAnsi" w:eastAsia="Calibri" w:hAnsiTheme="minorHAnsi" w:cstheme="minorHAnsi"/>
                <w:sz w:val="24"/>
                <w:szCs w:val="24"/>
                <w:u w:val="single"/>
              </w:rPr>
            </w:pPr>
            <w:r w:rsidRPr="00CB0EC0">
              <w:rPr>
                <w:rFonts w:asciiTheme="minorHAnsi" w:eastAsia="Calibri" w:hAnsiTheme="minorHAnsi" w:cstheme="minorHAnsi"/>
                <w:sz w:val="24"/>
                <w:szCs w:val="24"/>
                <w:u w:val="single"/>
              </w:rPr>
              <w:t>Møtelokaler</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 xml:space="preserve">Lokaler på Litteraturhuset er i orden. Kostnader for fire møter er kr. 25.000. Bevertning koster kr. 100 pr. person Det anslås et deltagertall på 50 (kveldsmøtet) og 30 for frokostmøtene. Dette gir kr. 20.000 for bevertning. Totalbeløp - inklusiv uforutsatte utgifter på kr. 5.000 - er da anslått til kr. 50.000. Revidert kostnadsanslag skal foreligge til </w:t>
            </w:r>
            <w:proofErr w:type="spellStart"/>
            <w:r w:rsidRPr="00CB0EC0">
              <w:rPr>
                <w:rFonts w:asciiTheme="minorHAnsi" w:eastAsia="Calibri" w:hAnsiTheme="minorHAnsi" w:cstheme="minorHAnsi"/>
                <w:sz w:val="24"/>
                <w:szCs w:val="24"/>
              </w:rPr>
              <w:t>B</w:t>
            </w:r>
            <w:r w:rsidR="00B9197B" w:rsidRPr="00B9197B">
              <w:rPr>
                <w:rFonts w:asciiTheme="minorHAnsi" w:eastAsia="Calibri" w:hAnsiTheme="minorHAnsi" w:cstheme="minorHAnsi"/>
                <w:sz w:val="24"/>
                <w:szCs w:val="24"/>
              </w:rPr>
              <w:t>ullby</w:t>
            </w:r>
            <w:proofErr w:type="spellEnd"/>
            <w:r w:rsidRPr="00CB0EC0">
              <w:rPr>
                <w:rFonts w:asciiTheme="minorHAnsi" w:eastAsia="Calibri" w:hAnsiTheme="minorHAnsi" w:cstheme="minorHAnsi"/>
                <w:sz w:val="24"/>
                <w:szCs w:val="24"/>
              </w:rPr>
              <w:t xml:space="preserve"> 4</w:t>
            </w:r>
            <w:r w:rsidR="00B9197B" w:rsidRPr="00B9197B">
              <w:rPr>
                <w:rFonts w:asciiTheme="minorHAnsi" w:eastAsia="Calibri" w:hAnsiTheme="minorHAnsi" w:cstheme="minorHAnsi"/>
                <w:sz w:val="24"/>
                <w:szCs w:val="24"/>
              </w:rPr>
              <w:t>8</w:t>
            </w:r>
            <w:r w:rsidR="00D8308C">
              <w:rPr>
                <w:rFonts w:asciiTheme="minorHAnsi" w:eastAsia="Calibri" w:hAnsiTheme="minorHAnsi" w:cstheme="minorHAnsi"/>
                <w:sz w:val="24"/>
                <w:szCs w:val="24"/>
              </w:rPr>
              <w:t>.</w:t>
            </w:r>
          </w:p>
          <w:p w:rsidR="00CB0EC0" w:rsidRPr="00CB0EC0" w:rsidRDefault="00CB0EC0" w:rsidP="00CB0EC0">
            <w:pPr>
              <w:spacing w:after="160" w:line="259" w:lineRule="auto"/>
              <w:rPr>
                <w:rFonts w:asciiTheme="minorHAnsi" w:eastAsia="Calibri" w:hAnsiTheme="minorHAnsi" w:cstheme="minorHAnsi"/>
                <w:sz w:val="24"/>
                <w:szCs w:val="24"/>
                <w:u w:val="single"/>
              </w:rPr>
            </w:pPr>
            <w:r w:rsidRPr="00CB0EC0">
              <w:rPr>
                <w:rFonts w:asciiTheme="minorHAnsi" w:eastAsia="Calibri" w:hAnsiTheme="minorHAnsi" w:cstheme="minorHAnsi"/>
                <w:sz w:val="24"/>
                <w:szCs w:val="24"/>
                <w:u w:val="single"/>
              </w:rPr>
              <w:t>Gjennomføring av møtene</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 xml:space="preserve">Gruppene tenker gjennom punktene vedrørende valg av møteleder og sammensetning av fagpanel. Inge og Sverre påtar seg det tekniske, </w:t>
            </w:r>
            <w:proofErr w:type="spellStart"/>
            <w:r w:rsidRPr="00CB0EC0">
              <w:rPr>
                <w:rFonts w:asciiTheme="minorHAnsi" w:eastAsia="Calibri" w:hAnsiTheme="minorHAnsi" w:cstheme="minorHAnsi"/>
                <w:sz w:val="24"/>
                <w:szCs w:val="24"/>
              </w:rPr>
              <w:t>dvs</w:t>
            </w:r>
            <w:proofErr w:type="spellEnd"/>
            <w:r w:rsidRPr="00CB0EC0">
              <w:rPr>
                <w:rFonts w:asciiTheme="minorHAnsi" w:eastAsia="Calibri" w:hAnsiTheme="minorHAnsi" w:cstheme="minorHAnsi"/>
                <w:sz w:val="24"/>
                <w:szCs w:val="24"/>
              </w:rPr>
              <w:t xml:space="preserve"> installasjon av </w:t>
            </w:r>
            <w:proofErr w:type="spellStart"/>
            <w:r w:rsidRPr="00CB0EC0">
              <w:rPr>
                <w:rFonts w:asciiTheme="minorHAnsi" w:eastAsia="Calibri" w:hAnsiTheme="minorHAnsi" w:cstheme="minorHAnsi"/>
                <w:sz w:val="24"/>
                <w:szCs w:val="24"/>
              </w:rPr>
              <w:t>powerpoint</w:t>
            </w:r>
            <w:proofErr w:type="spellEnd"/>
            <w:r w:rsidRPr="00CB0EC0">
              <w:rPr>
                <w:rFonts w:asciiTheme="minorHAnsi" w:eastAsia="Calibri" w:hAnsiTheme="minorHAnsi" w:cstheme="minorHAnsi"/>
                <w:sz w:val="24"/>
                <w:szCs w:val="24"/>
              </w:rPr>
              <w:t xml:space="preserve"> og mottak av minnepinner.</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Gruppene formulerer selv utfordringer til de folkevalgte. Det bør tas utgangspunkt i Kommuneplanen. Prosessen er viktig. Hva kan de folkevalgte gjøre i de ulike faser i gjennomføringen av Kommuneplanen med særlig vekt på stedsutvikling og utfordringer knyttet til transformasjon (rivning, bevaring, nybygg)?</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Det bør vurderes å invitere til politiske innlegg fra posisjon og opposisjon når deltagerlisten er klar. For øvrig gis det foreløpig ingen føringer fra styret om møteopplegget.</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 xml:space="preserve">Frokostmøtenes tidsramme settes til kl. 08-10.30. og kveldsmøtet kl. 17-20.00  </w:t>
            </w:r>
          </w:p>
          <w:p w:rsidR="00CB0EC0" w:rsidRPr="00CB0EC0" w:rsidRDefault="00CB0EC0" w:rsidP="00CB0EC0">
            <w:pPr>
              <w:spacing w:after="160" w:line="259" w:lineRule="auto"/>
              <w:rPr>
                <w:rFonts w:asciiTheme="minorHAnsi" w:eastAsia="Calibri" w:hAnsiTheme="minorHAnsi" w:cstheme="minorHAnsi"/>
                <w:sz w:val="24"/>
                <w:szCs w:val="24"/>
                <w:u w:val="single"/>
              </w:rPr>
            </w:pPr>
            <w:r w:rsidRPr="00CB0EC0">
              <w:rPr>
                <w:rFonts w:asciiTheme="minorHAnsi" w:eastAsia="Calibri" w:hAnsiTheme="minorHAnsi" w:cstheme="minorHAnsi"/>
                <w:sz w:val="24"/>
                <w:szCs w:val="24"/>
              </w:rPr>
              <w:t xml:space="preserve"> </w:t>
            </w:r>
            <w:r w:rsidRPr="00CB0EC0">
              <w:rPr>
                <w:rFonts w:asciiTheme="minorHAnsi" w:eastAsia="Calibri" w:hAnsiTheme="minorHAnsi" w:cstheme="minorHAnsi"/>
                <w:sz w:val="24"/>
                <w:szCs w:val="24"/>
                <w:u w:val="single"/>
              </w:rPr>
              <w:t>Invitasjonsbrevet</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 xml:space="preserve">Bullbybildet tas inn i headingen på brevet. </w:t>
            </w:r>
          </w:p>
          <w:p w:rsidR="008931B5"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Brevets formuleringer om spørsmål til de folkevalgte ble drøftet og justert.</w:t>
            </w:r>
          </w:p>
          <w:p w:rsidR="00CB0EC0" w:rsidRPr="00B9197B" w:rsidRDefault="00CB0EC0" w:rsidP="00CB0EC0">
            <w:pPr>
              <w:spacing w:after="160" w:line="259" w:lineRule="auto"/>
              <w:rPr>
                <w:rFonts w:asciiTheme="minorHAnsi" w:eastAsia="Calibri" w:hAnsiTheme="minorHAnsi" w:cstheme="minorHAnsi"/>
                <w:sz w:val="24"/>
                <w:szCs w:val="24"/>
              </w:rPr>
            </w:pPr>
            <w:bookmarkStart w:id="0" w:name="_GoBack"/>
            <w:bookmarkEnd w:id="0"/>
            <w:r w:rsidRPr="00CB0EC0">
              <w:rPr>
                <w:rFonts w:asciiTheme="minorHAnsi" w:eastAsia="Calibri" w:hAnsiTheme="minorHAnsi" w:cstheme="minorHAnsi"/>
                <w:sz w:val="24"/>
                <w:szCs w:val="24"/>
              </w:rPr>
              <w:lastRenderedPageBreak/>
              <w:t xml:space="preserve"> Kjell sender ut nytt utkast for kommentarer fra gruppene. </w:t>
            </w:r>
          </w:p>
          <w:p w:rsidR="00CB0EC0" w:rsidRPr="00B9197B" w:rsidRDefault="00CB0EC0" w:rsidP="00CB0EC0">
            <w:pPr>
              <w:spacing w:after="160" w:line="259" w:lineRule="auto"/>
              <w:rPr>
                <w:rFonts w:asciiTheme="minorHAnsi" w:eastAsia="Calibri" w:hAnsiTheme="minorHAnsi" w:cstheme="minorHAnsi"/>
                <w:sz w:val="24"/>
                <w:szCs w:val="24"/>
              </w:rPr>
            </w:pPr>
            <w:r w:rsidRPr="00B9197B">
              <w:rPr>
                <w:rFonts w:asciiTheme="minorHAnsi" w:eastAsia="Calibri" w:hAnsiTheme="minorHAnsi" w:cstheme="minorHAnsi"/>
                <w:sz w:val="24"/>
                <w:szCs w:val="24"/>
              </w:rPr>
              <w:t>Inge</w:t>
            </w:r>
            <w:r w:rsidRPr="00CB0EC0">
              <w:rPr>
                <w:rFonts w:asciiTheme="minorHAnsi" w:eastAsia="Calibri" w:hAnsiTheme="minorHAnsi" w:cstheme="minorHAnsi"/>
                <w:sz w:val="24"/>
                <w:szCs w:val="24"/>
              </w:rPr>
              <w:t xml:space="preserve"> sender ut invitasjon til møtene med påmeldingsfrist 15 desember.</w:t>
            </w:r>
          </w:p>
          <w:p w:rsidR="00CB0EC0" w:rsidRPr="00B9197B" w:rsidRDefault="00CB0EC0" w:rsidP="00CB0EC0">
            <w:pPr>
              <w:spacing w:after="160" w:line="259" w:lineRule="auto"/>
              <w:rPr>
                <w:rFonts w:asciiTheme="minorHAnsi" w:eastAsia="Calibri" w:hAnsiTheme="minorHAnsi" w:cstheme="minorHAnsi"/>
                <w:sz w:val="24"/>
                <w:szCs w:val="24"/>
              </w:rPr>
            </w:pPr>
            <w:r w:rsidRPr="00B9197B">
              <w:rPr>
                <w:rFonts w:asciiTheme="minorHAnsi" w:eastAsia="Calibri" w:hAnsiTheme="minorHAnsi" w:cstheme="minorHAnsi"/>
                <w:sz w:val="24"/>
                <w:szCs w:val="24"/>
              </w:rPr>
              <w:t>Det</w:t>
            </w:r>
            <w:r w:rsidRPr="00CB0EC0">
              <w:rPr>
                <w:rFonts w:asciiTheme="minorHAnsi" w:eastAsia="Calibri" w:hAnsiTheme="minorHAnsi" w:cstheme="minorHAnsi"/>
                <w:sz w:val="24"/>
                <w:szCs w:val="24"/>
              </w:rPr>
              <w:t xml:space="preserve"> lages eget invitasjonsbrev til Akershuskommunene. Hans Kr. lager utkast.</w:t>
            </w:r>
          </w:p>
          <w:p w:rsidR="00CB0EC0" w:rsidRPr="00B9197B" w:rsidRDefault="00CB0EC0" w:rsidP="00CB0EC0">
            <w:pPr>
              <w:spacing w:after="160" w:line="259" w:lineRule="auto"/>
              <w:rPr>
                <w:rFonts w:asciiTheme="minorHAnsi" w:eastAsia="Calibri" w:hAnsiTheme="minorHAnsi" w:cstheme="minorHAnsi"/>
                <w:sz w:val="24"/>
                <w:szCs w:val="24"/>
                <w:u w:val="single"/>
              </w:rPr>
            </w:pPr>
            <w:r w:rsidRPr="00CB0EC0">
              <w:rPr>
                <w:rFonts w:asciiTheme="minorHAnsi" w:eastAsia="Calibri" w:hAnsiTheme="minorHAnsi" w:cstheme="minorHAnsi"/>
                <w:sz w:val="24"/>
                <w:szCs w:val="24"/>
                <w:u w:val="single"/>
              </w:rPr>
              <w:t>Annen oppfølging</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Oppfølgingsmøte i styret berammes til 8. januar kl. 13 hos Inge.</w:t>
            </w:r>
          </w:p>
          <w:p w:rsidR="00CB0EC0" w:rsidRPr="00CB0EC0" w:rsidRDefault="00CB0EC0" w:rsidP="00CB0EC0">
            <w:pPr>
              <w:spacing w:after="160" w:line="259" w:lineRule="auto"/>
              <w:rPr>
                <w:rFonts w:asciiTheme="minorHAnsi" w:eastAsia="Calibri" w:hAnsiTheme="minorHAnsi" w:cstheme="minorHAnsi"/>
                <w:sz w:val="24"/>
                <w:szCs w:val="24"/>
              </w:rPr>
            </w:pPr>
            <w:r w:rsidRPr="00CB0EC0">
              <w:rPr>
                <w:rFonts w:asciiTheme="minorHAnsi" w:eastAsia="Calibri" w:hAnsiTheme="minorHAnsi" w:cstheme="minorHAnsi"/>
                <w:sz w:val="24"/>
                <w:szCs w:val="24"/>
              </w:rPr>
              <w:t>Oppfølging ellers ivaretas av Inge, Kjell og Bernt i samarbeid med gruppene.</w:t>
            </w:r>
          </w:p>
          <w:p w:rsidR="00695385" w:rsidRPr="00B9197B" w:rsidRDefault="00695385" w:rsidP="00CB0EC0">
            <w:pPr>
              <w:pStyle w:val="Listeavsnitt1"/>
              <w:spacing w:before="100" w:beforeAutospacing="1" w:after="100" w:afterAutospacing="1"/>
              <w:rPr>
                <w:rFonts w:asciiTheme="minorHAnsi" w:hAnsiTheme="minorHAnsi" w:cstheme="minorHAnsi"/>
                <w:sz w:val="24"/>
                <w:szCs w:val="24"/>
                <w:lang w:eastAsia="nb-NO"/>
              </w:rPr>
            </w:pPr>
          </w:p>
        </w:tc>
        <w:tc>
          <w:tcPr>
            <w:tcW w:w="2016" w:type="dxa"/>
          </w:tcPr>
          <w:p w:rsidR="00695385" w:rsidRDefault="00695385" w:rsidP="001973E3">
            <w:pPr>
              <w:rPr>
                <w:rFonts w:ascii="Arial" w:hAnsi="Arial" w:cs="Arial"/>
                <w:i/>
                <w:color w:val="17365D" w:themeColor="text2" w:themeShade="BF"/>
                <w:sz w:val="20"/>
                <w:szCs w:val="20"/>
              </w:rPr>
            </w:pPr>
          </w:p>
          <w:p w:rsidR="00695385" w:rsidRPr="00976048" w:rsidRDefault="00695385" w:rsidP="001973E3">
            <w:pPr>
              <w:rPr>
                <w:rFonts w:ascii="Arial" w:hAnsi="Arial" w:cs="Arial"/>
                <w:i/>
                <w:color w:val="17365D" w:themeColor="text2" w:themeShade="BF"/>
                <w:sz w:val="20"/>
                <w:szCs w:val="20"/>
              </w:rPr>
            </w:pPr>
            <w:r w:rsidRPr="00976048">
              <w:rPr>
                <w:rFonts w:ascii="Arial" w:hAnsi="Arial" w:cs="Arial"/>
                <w:i/>
                <w:color w:val="17365D" w:themeColor="text2" w:themeShade="BF"/>
                <w:sz w:val="20"/>
                <w:szCs w:val="20"/>
              </w:rPr>
              <w:t>Inge</w:t>
            </w:r>
          </w:p>
          <w:p w:rsidR="00695385" w:rsidRDefault="00695385"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Kjell</w:t>
            </w:r>
          </w:p>
          <w:p w:rsidR="00B9197B" w:rsidRDefault="00B9197B"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Jon</w:t>
            </w:r>
          </w:p>
          <w:p w:rsidR="00B9197B" w:rsidRDefault="00B9197B"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Bernt</w:t>
            </w:r>
          </w:p>
          <w:p w:rsidR="00B9197B" w:rsidRDefault="00B9197B"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Gustav</w:t>
            </w:r>
          </w:p>
          <w:p w:rsidR="00B9197B" w:rsidRDefault="00B9197B"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Hans kr.</w:t>
            </w:r>
          </w:p>
          <w:p w:rsidR="00B9197B" w:rsidRDefault="00B9197B"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Johan-Ditlef</w:t>
            </w:r>
          </w:p>
          <w:p w:rsidR="00B9197B" w:rsidRDefault="00B9197B"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Bente</w:t>
            </w:r>
          </w:p>
          <w:p w:rsidR="00B9197B" w:rsidRPr="00976048" w:rsidRDefault="00B9197B" w:rsidP="00695385">
            <w:pPr>
              <w:rPr>
                <w:rFonts w:ascii="Arial" w:hAnsi="Arial" w:cs="Arial"/>
                <w:i/>
                <w:color w:val="17365D" w:themeColor="text2" w:themeShade="BF"/>
                <w:sz w:val="20"/>
                <w:szCs w:val="20"/>
              </w:rPr>
            </w:pPr>
            <w:r>
              <w:rPr>
                <w:rFonts w:ascii="Arial" w:hAnsi="Arial" w:cs="Arial"/>
                <w:i/>
                <w:color w:val="17365D" w:themeColor="text2" w:themeShade="BF"/>
                <w:sz w:val="20"/>
                <w:szCs w:val="20"/>
              </w:rPr>
              <w:t>Sverre</w:t>
            </w:r>
          </w:p>
        </w:tc>
      </w:tr>
      <w:tr w:rsidR="00695385" w:rsidRPr="009F126A" w:rsidTr="00354586">
        <w:trPr>
          <w:trHeight w:val="972"/>
        </w:trPr>
        <w:tc>
          <w:tcPr>
            <w:tcW w:w="483" w:type="dxa"/>
          </w:tcPr>
          <w:p w:rsidR="00695385" w:rsidRPr="009F126A" w:rsidRDefault="00695385" w:rsidP="001973E3">
            <w:pPr>
              <w:rPr>
                <w:rFonts w:ascii="Arial" w:hAnsi="Arial" w:cs="Arial"/>
                <w:b/>
                <w:sz w:val="24"/>
                <w:szCs w:val="24"/>
              </w:rPr>
            </w:pPr>
            <w:r w:rsidRPr="009F126A">
              <w:rPr>
                <w:rFonts w:ascii="Arial" w:hAnsi="Arial" w:cs="Arial"/>
                <w:b/>
                <w:sz w:val="24"/>
                <w:szCs w:val="24"/>
              </w:rPr>
              <w:t>3</w:t>
            </w:r>
          </w:p>
        </w:tc>
        <w:tc>
          <w:tcPr>
            <w:tcW w:w="6662" w:type="dxa"/>
          </w:tcPr>
          <w:p w:rsidR="00695385" w:rsidRPr="00B9197B" w:rsidRDefault="00354586" w:rsidP="00354586">
            <w:pPr>
              <w:pStyle w:val="Ingenmellomrom"/>
              <w:rPr>
                <w:rFonts w:ascii="Calibri" w:hAnsi="Calibri" w:cs="Calibri"/>
                <w:b/>
                <w:sz w:val="24"/>
                <w:szCs w:val="24"/>
                <w:lang w:eastAsia="nb-NO"/>
              </w:rPr>
            </w:pPr>
            <w:proofErr w:type="spellStart"/>
            <w:r w:rsidRPr="00B9197B">
              <w:rPr>
                <w:rFonts w:ascii="Calibri" w:hAnsi="Calibri" w:cs="Calibri"/>
                <w:b/>
                <w:sz w:val="24"/>
                <w:szCs w:val="24"/>
                <w:lang w:eastAsia="nb-NO"/>
              </w:rPr>
              <w:t>Bullby</w:t>
            </w:r>
            <w:proofErr w:type="spellEnd"/>
            <w:r w:rsidRPr="00B9197B">
              <w:rPr>
                <w:rFonts w:ascii="Calibri" w:hAnsi="Calibri" w:cs="Calibri"/>
                <w:b/>
                <w:sz w:val="24"/>
                <w:szCs w:val="24"/>
                <w:lang w:eastAsia="nb-NO"/>
              </w:rPr>
              <w:t xml:space="preserve"> 48</w:t>
            </w:r>
          </w:p>
          <w:p w:rsidR="004414C1" w:rsidRPr="00B9197B" w:rsidRDefault="004414C1" w:rsidP="00354586">
            <w:pPr>
              <w:pStyle w:val="Ingenmellomrom"/>
              <w:rPr>
                <w:rFonts w:ascii="Calibri" w:hAnsi="Calibri" w:cs="Calibri"/>
                <w:b/>
                <w:sz w:val="24"/>
                <w:szCs w:val="24"/>
                <w:lang w:eastAsia="nb-NO"/>
              </w:rPr>
            </w:pPr>
          </w:p>
          <w:p w:rsidR="004414C1" w:rsidRPr="004414C1" w:rsidRDefault="004414C1" w:rsidP="004414C1">
            <w:pPr>
              <w:spacing w:after="160" w:line="259" w:lineRule="auto"/>
              <w:rPr>
                <w:rFonts w:eastAsia="Calibri" w:cs="Calibri"/>
                <w:sz w:val="24"/>
                <w:szCs w:val="24"/>
              </w:rPr>
            </w:pPr>
            <w:r w:rsidRPr="004414C1">
              <w:rPr>
                <w:rFonts w:eastAsia="Calibri" w:cs="Calibri"/>
                <w:sz w:val="24"/>
                <w:szCs w:val="24"/>
              </w:rPr>
              <w:t xml:space="preserve">Det legges opp til drøfting/diskusjon av Arvids innlegg på </w:t>
            </w:r>
            <w:proofErr w:type="spellStart"/>
            <w:r w:rsidRPr="004414C1">
              <w:rPr>
                <w:rFonts w:eastAsia="Calibri" w:cs="Calibri"/>
                <w:sz w:val="24"/>
                <w:szCs w:val="24"/>
              </w:rPr>
              <w:t>Bullby</w:t>
            </w:r>
            <w:proofErr w:type="spellEnd"/>
            <w:r w:rsidRPr="004414C1">
              <w:rPr>
                <w:rFonts w:eastAsia="Calibri" w:cs="Calibri"/>
                <w:sz w:val="24"/>
                <w:szCs w:val="24"/>
              </w:rPr>
              <w:t xml:space="preserve"> 47. Hans Kr. påtar seg å gi noen innledende kommentarer.</w:t>
            </w:r>
          </w:p>
          <w:p w:rsidR="00354586" w:rsidRPr="00B9197B" w:rsidRDefault="00354586" w:rsidP="00CB0EC0">
            <w:pPr>
              <w:pStyle w:val="Ingenmellomrom"/>
              <w:ind w:left="720"/>
              <w:rPr>
                <w:rFonts w:ascii="Calibri" w:hAnsi="Calibri" w:cs="Calibri"/>
                <w:sz w:val="24"/>
                <w:szCs w:val="24"/>
                <w:lang w:eastAsia="nb-NO"/>
              </w:rPr>
            </w:pPr>
          </w:p>
        </w:tc>
        <w:tc>
          <w:tcPr>
            <w:tcW w:w="2016" w:type="dxa"/>
          </w:tcPr>
          <w:p w:rsidR="00695385" w:rsidRPr="00E65EA4" w:rsidRDefault="00695385" w:rsidP="001973E3">
            <w:pPr>
              <w:rPr>
                <w:rFonts w:ascii="Arial" w:hAnsi="Arial" w:cs="Arial"/>
                <w:i/>
                <w:color w:val="17365D" w:themeColor="text2" w:themeShade="BF"/>
                <w:sz w:val="20"/>
                <w:szCs w:val="20"/>
              </w:rPr>
            </w:pPr>
          </w:p>
        </w:tc>
      </w:tr>
      <w:tr w:rsidR="00695385" w:rsidRPr="009F126A" w:rsidTr="001973E3">
        <w:tc>
          <w:tcPr>
            <w:tcW w:w="483" w:type="dxa"/>
          </w:tcPr>
          <w:p w:rsidR="00695385" w:rsidRPr="009F126A" w:rsidRDefault="00695385" w:rsidP="001973E3">
            <w:pPr>
              <w:rPr>
                <w:rFonts w:ascii="Arial" w:hAnsi="Arial" w:cs="Arial"/>
                <w:b/>
                <w:sz w:val="24"/>
                <w:szCs w:val="24"/>
              </w:rPr>
            </w:pPr>
            <w:r w:rsidRPr="009F126A">
              <w:rPr>
                <w:rFonts w:ascii="Arial" w:hAnsi="Arial" w:cs="Arial"/>
                <w:b/>
                <w:sz w:val="24"/>
                <w:szCs w:val="24"/>
              </w:rPr>
              <w:t>4</w:t>
            </w:r>
          </w:p>
        </w:tc>
        <w:tc>
          <w:tcPr>
            <w:tcW w:w="6662" w:type="dxa"/>
          </w:tcPr>
          <w:p w:rsidR="004414C1" w:rsidRDefault="004414C1" w:rsidP="004414C1">
            <w:pPr>
              <w:pStyle w:val="Ingenmellomrom"/>
              <w:rPr>
                <w:rFonts w:ascii="Arial" w:hAnsi="Arial" w:cs="Arial"/>
                <w:b/>
                <w:sz w:val="24"/>
                <w:szCs w:val="24"/>
                <w:lang w:eastAsia="nb-NO"/>
              </w:rPr>
            </w:pPr>
            <w:r w:rsidRPr="004414C1">
              <w:rPr>
                <w:rFonts w:ascii="Arial" w:hAnsi="Arial" w:cs="Arial"/>
                <w:b/>
                <w:sz w:val="24"/>
                <w:szCs w:val="24"/>
                <w:lang w:eastAsia="nb-NO"/>
              </w:rPr>
              <w:t>Eventuelt</w:t>
            </w:r>
          </w:p>
          <w:p w:rsidR="004414C1" w:rsidRPr="004414C1" w:rsidRDefault="004414C1" w:rsidP="004414C1">
            <w:pPr>
              <w:pStyle w:val="Ingenmellomrom"/>
              <w:rPr>
                <w:rFonts w:ascii="Arial" w:hAnsi="Arial" w:cs="Arial"/>
                <w:b/>
                <w:sz w:val="24"/>
                <w:szCs w:val="24"/>
                <w:lang w:eastAsia="nb-NO"/>
              </w:rPr>
            </w:pPr>
          </w:p>
          <w:p w:rsidR="00354586" w:rsidRPr="00B9197B" w:rsidRDefault="004414C1" w:rsidP="004414C1">
            <w:pPr>
              <w:pStyle w:val="Ingenmellomrom"/>
              <w:rPr>
                <w:rFonts w:ascii="Calibri" w:hAnsi="Calibri" w:cs="Calibri"/>
                <w:sz w:val="24"/>
                <w:szCs w:val="24"/>
                <w:lang w:eastAsia="nb-NO"/>
              </w:rPr>
            </w:pPr>
            <w:r w:rsidRPr="00B9197B">
              <w:rPr>
                <w:rFonts w:ascii="Calibri" w:hAnsi="Calibri" w:cs="Calibri"/>
                <w:sz w:val="24"/>
                <w:szCs w:val="24"/>
                <w:lang w:eastAsia="nb-NO"/>
              </w:rPr>
              <w:t>Det ble minnet om og fastsatt tidspunkter for førjuls selskapelighet (se nedenfor)</w:t>
            </w:r>
          </w:p>
        </w:tc>
        <w:tc>
          <w:tcPr>
            <w:tcW w:w="2016" w:type="dxa"/>
          </w:tcPr>
          <w:p w:rsidR="00695385" w:rsidRDefault="00695385" w:rsidP="001973E3">
            <w:pPr>
              <w:rPr>
                <w:rFonts w:ascii="Arial" w:hAnsi="Arial" w:cs="Arial"/>
                <w:i/>
                <w:color w:val="17365D" w:themeColor="text2" w:themeShade="BF"/>
                <w:sz w:val="20"/>
                <w:szCs w:val="20"/>
              </w:rPr>
            </w:pPr>
          </w:p>
          <w:p w:rsidR="00695385" w:rsidRPr="00E65EA4" w:rsidRDefault="00B9197B" w:rsidP="00354586">
            <w:pPr>
              <w:rPr>
                <w:rFonts w:ascii="Arial" w:hAnsi="Arial" w:cs="Arial"/>
                <w:i/>
                <w:color w:val="17365D" w:themeColor="text2" w:themeShade="BF"/>
                <w:sz w:val="20"/>
                <w:szCs w:val="20"/>
              </w:rPr>
            </w:pPr>
            <w:r>
              <w:rPr>
                <w:rFonts w:ascii="Arial" w:hAnsi="Arial" w:cs="Arial"/>
                <w:i/>
                <w:color w:val="17365D" w:themeColor="text2" w:themeShade="BF"/>
                <w:sz w:val="20"/>
                <w:szCs w:val="20"/>
              </w:rPr>
              <w:t>Bente</w:t>
            </w:r>
          </w:p>
        </w:tc>
      </w:tr>
    </w:tbl>
    <w:p w:rsidR="00695385" w:rsidRDefault="00695385" w:rsidP="00695385">
      <w:pPr>
        <w:pStyle w:val="Ingenmellomrom"/>
        <w:rPr>
          <w:rFonts w:ascii="Arial" w:hAnsi="Arial" w:cs="Arial"/>
          <w:i/>
          <w:sz w:val="20"/>
          <w:szCs w:val="20"/>
          <w:lang w:eastAsia="nb-NO"/>
        </w:rPr>
      </w:pPr>
    </w:p>
    <w:p w:rsidR="004414C1" w:rsidRPr="00B9197B" w:rsidRDefault="004414C1" w:rsidP="004414C1">
      <w:pPr>
        <w:rPr>
          <w:sz w:val="24"/>
          <w:szCs w:val="24"/>
        </w:rPr>
      </w:pPr>
      <w:r w:rsidRPr="00B9197B">
        <w:rPr>
          <w:sz w:val="24"/>
          <w:szCs w:val="24"/>
        </w:rPr>
        <w:t>Neste møter:</w:t>
      </w:r>
    </w:p>
    <w:p w:rsidR="004414C1" w:rsidRPr="00B9197B" w:rsidRDefault="004414C1" w:rsidP="00B9197B">
      <w:pPr>
        <w:pStyle w:val="Listeavsnitt"/>
        <w:numPr>
          <w:ilvl w:val="0"/>
          <w:numId w:val="10"/>
        </w:numPr>
        <w:rPr>
          <w:sz w:val="24"/>
          <w:szCs w:val="24"/>
        </w:rPr>
      </w:pPr>
      <w:r w:rsidRPr="00B9197B">
        <w:rPr>
          <w:sz w:val="24"/>
          <w:szCs w:val="24"/>
        </w:rPr>
        <w:t>BULLBY 48 torsdag 29. november kl.13.00 med påfølgende Julebord på Celsius kl. 16.00</w:t>
      </w:r>
    </w:p>
    <w:p w:rsidR="004414C1" w:rsidRPr="00B9197B" w:rsidRDefault="004414C1" w:rsidP="00B9197B">
      <w:pPr>
        <w:pStyle w:val="Listeavsnitt"/>
        <w:numPr>
          <w:ilvl w:val="0"/>
          <w:numId w:val="10"/>
        </w:numPr>
        <w:rPr>
          <w:sz w:val="24"/>
          <w:szCs w:val="24"/>
        </w:rPr>
      </w:pPr>
      <w:r w:rsidRPr="00B9197B">
        <w:rPr>
          <w:sz w:val="24"/>
          <w:szCs w:val="24"/>
        </w:rPr>
        <w:t xml:space="preserve">Styremøte 18. des. kl. 14.30 på Mistral med påfølgende julekos m/feller </w:t>
      </w:r>
      <w:proofErr w:type="spellStart"/>
      <w:r w:rsidRPr="00B9197B">
        <w:rPr>
          <w:sz w:val="24"/>
          <w:szCs w:val="24"/>
        </w:rPr>
        <w:t>kl</w:t>
      </w:r>
      <w:proofErr w:type="spellEnd"/>
      <w:r w:rsidRPr="00B9197B">
        <w:rPr>
          <w:sz w:val="24"/>
          <w:szCs w:val="24"/>
        </w:rPr>
        <w:t xml:space="preserve"> 16.30</w:t>
      </w:r>
    </w:p>
    <w:p w:rsidR="004414C1" w:rsidRPr="00B9197B" w:rsidRDefault="004414C1" w:rsidP="00B9197B">
      <w:pPr>
        <w:pStyle w:val="Listeavsnitt"/>
        <w:numPr>
          <w:ilvl w:val="0"/>
          <w:numId w:val="10"/>
        </w:numPr>
        <w:rPr>
          <w:sz w:val="24"/>
          <w:szCs w:val="24"/>
        </w:rPr>
      </w:pPr>
      <w:r w:rsidRPr="00B9197B">
        <w:rPr>
          <w:sz w:val="24"/>
          <w:szCs w:val="24"/>
        </w:rPr>
        <w:t>Styremøte 8.januar kl. 13.00</w:t>
      </w:r>
    </w:p>
    <w:p w:rsidR="004414C1" w:rsidRPr="00B9197B" w:rsidRDefault="004414C1" w:rsidP="00B9197B">
      <w:pPr>
        <w:pStyle w:val="Listeavsnitt"/>
        <w:numPr>
          <w:ilvl w:val="0"/>
          <w:numId w:val="10"/>
        </w:numPr>
        <w:rPr>
          <w:sz w:val="24"/>
          <w:szCs w:val="24"/>
        </w:rPr>
      </w:pPr>
      <w:r w:rsidRPr="00B9197B">
        <w:rPr>
          <w:sz w:val="24"/>
          <w:szCs w:val="24"/>
        </w:rPr>
        <w:t>BULLBY 49 torsdag 7 februar med innlegg fra den nystartede «Områdegruppen»</w:t>
      </w:r>
    </w:p>
    <w:p w:rsidR="004414C1" w:rsidRPr="00B9197B" w:rsidRDefault="004414C1" w:rsidP="00B9197B">
      <w:pPr>
        <w:pStyle w:val="Listeavsnitt"/>
        <w:numPr>
          <w:ilvl w:val="0"/>
          <w:numId w:val="10"/>
        </w:numPr>
        <w:rPr>
          <w:sz w:val="24"/>
          <w:szCs w:val="24"/>
        </w:rPr>
      </w:pPr>
      <w:r w:rsidRPr="00B9197B">
        <w:rPr>
          <w:sz w:val="24"/>
          <w:szCs w:val="24"/>
        </w:rPr>
        <w:t>Årsmøte 11. april med påfølgende BULLBY 50</w:t>
      </w:r>
    </w:p>
    <w:p w:rsidR="004414C1" w:rsidRPr="00B9197B" w:rsidRDefault="004414C1" w:rsidP="00695385">
      <w:pPr>
        <w:pStyle w:val="Ingenmellomrom"/>
        <w:rPr>
          <w:rFonts w:ascii="Arial" w:hAnsi="Arial" w:cs="Arial"/>
          <w:i/>
          <w:sz w:val="24"/>
          <w:szCs w:val="24"/>
          <w:lang w:eastAsia="nb-NO"/>
        </w:rPr>
      </w:pPr>
    </w:p>
    <w:p w:rsidR="00695385" w:rsidRPr="00B9197B" w:rsidRDefault="00695385" w:rsidP="00695385">
      <w:pPr>
        <w:rPr>
          <w:sz w:val="24"/>
          <w:szCs w:val="24"/>
        </w:rPr>
      </w:pPr>
    </w:p>
    <w:p w:rsidR="004C2E8D" w:rsidRDefault="004C2E8D"/>
    <w:sectPr w:rsidR="004C2E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2F5" w:rsidRDefault="008752F5">
      <w:r>
        <w:separator/>
      </w:r>
    </w:p>
  </w:endnote>
  <w:endnote w:type="continuationSeparator" w:id="0">
    <w:p w:rsidR="008752F5" w:rsidRDefault="008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860623"/>
      <w:docPartObj>
        <w:docPartGallery w:val="Page Numbers (Bottom of Page)"/>
        <w:docPartUnique/>
      </w:docPartObj>
    </w:sdtPr>
    <w:sdtEndPr/>
    <w:sdtContent>
      <w:p w:rsidR="00165BE2" w:rsidRDefault="003C1197">
        <w:pPr>
          <w:pStyle w:val="Bunntekst"/>
          <w:jc w:val="right"/>
        </w:pPr>
        <w:r>
          <w:fldChar w:fldCharType="begin"/>
        </w:r>
        <w:r>
          <w:instrText>PAGE   \* MERGEFORMAT</w:instrText>
        </w:r>
        <w:r>
          <w:fldChar w:fldCharType="separate"/>
        </w:r>
        <w:r w:rsidR="00B035D5">
          <w:rPr>
            <w:noProof/>
          </w:rPr>
          <w:t>1</w:t>
        </w:r>
        <w:r>
          <w:fldChar w:fldCharType="end"/>
        </w:r>
      </w:p>
    </w:sdtContent>
  </w:sdt>
  <w:p w:rsidR="00165BE2" w:rsidRDefault="008752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2F5" w:rsidRDefault="008752F5">
      <w:r>
        <w:separator/>
      </w:r>
    </w:p>
  </w:footnote>
  <w:footnote w:type="continuationSeparator" w:id="0">
    <w:p w:rsidR="008752F5" w:rsidRDefault="0087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F45"/>
    <w:multiLevelType w:val="hybridMultilevel"/>
    <w:tmpl w:val="A0846BDE"/>
    <w:lvl w:ilvl="0" w:tplc="895ABF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C75ED4"/>
    <w:multiLevelType w:val="hybridMultilevel"/>
    <w:tmpl w:val="5A8C1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5D0823"/>
    <w:multiLevelType w:val="hybridMultilevel"/>
    <w:tmpl w:val="C2D03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BE46F2"/>
    <w:multiLevelType w:val="hybridMultilevel"/>
    <w:tmpl w:val="C5AA8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CA5942"/>
    <w:multiLevelType w:val="hybridMultilevel"/>
    <w:tmpl w:val="DFECDB72"/>
    <w:lvl w:ilvl="0" w:tplc="36220224">
      <w:numFmt w:val="bullet"/>
      <w:lvlText w:val="-"/>
      <w:lvlJc w:val="left"/>
      <w:pPr>
        <w:ind w:left="753" w:hanging="360"/>
      </w:pPr>
      <w:rPr>
        <w:rFonts w:ascii="Calibri" w:eastAsiaTheme="minorHAnsi" w:hAnsi="Calibri"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A26B01"/>
    <w:multiLevelType w:val="hybridMultilevel"/>
    <w:tmpl w:val="9E464972"/>
    <w:lvl w:ilvl="0" w:tplc="36220224">
      <w:numFmt w:val="bullet"/>
      <w:lvlText w:val="-"/>
      <w:lvlJc w:val="left"/>
      <w:pPr>
        <w:ind w:left="753" w:hanging="360"/>
      </w:pPr>
      <w:rPr>
        <w:rFonts w:ascii="Calibri" w:eastAsiaTheme="minorHAnsi" w:hAnsi="Calibri"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BC0853"/>
    <w:multiLevelType w:val="hybridMultilevel"/>
    <w:tmpl w:val="3524276A"/>
    <w:lvl w:ilvl="0" w:tplc="36220224">
      <w:numFmt w:val="bullet"/>
      <w:lvlText w:val="-"/>
      <w:lvlJc w:val="left"/>
      <w:pPr>
        <w:ind w:left="753" w:hanging="360"/>
      </w:pPr>
      <w:rPr>
        <w:rFonts w:ascii="Calibri" w:eastAsiaTheme="minorHAnsi" w:hAnsi="Calibri" w:cstheme="minorBidi" w:hint="default"/>
        <w:b/>
      </w:rPr>
    </w:lvl>
    <w:lvl w:ilvl="1" w:tplc="04140003" w:tentative="1">
      <w:start w:val="1"/>
      <w:numFmt w:val="bullet"/>
      <w:lvlText w:val="o"/>
      <w:lvlJc w:val="left"/>
      <w:pPr>
        <w:ind w:left="1473" w:hanging="360"/>
      </w:pPr>
      <w:rPr>
        <w:rFonts w:ascii="Courier New" w:hAnsi="Courier New" w:cs="Courier New" w:hint="default"/>
      </w:rPr>
    </w:lvl>
    <w:lvl w:ilvl="2" w:tplc="04140005" w:tentative="1">
      <w:start w:val="1"/>
      <w:numFmt w:val="bullet"/>
      <w:lvlText w:val=""/>
      <w:lvlJc w:val="left"/>
      <w:pPr>
        <w:ind w:left="2193" w:hanging="360"/>
      </w:pPr>
      <w:rPr>
        <w:rFonts w:ascii="Wingdings" w:hAnsi="Wingdings" w:hint="default"/>
      </w:rPr>
    </w:lvl>
    <w:lvl w:ilvl="3" w:tplc="04140001" w:tentative="1">
      <w:start w:val="1"/>
      <w:numFmt w:val="bullet"/>
      <w:lvlText w:val=""/>
      <w:lvlJc w:val="left"/>
      <w:pPr>
        <w:ind w:left="2913" w:hanging="360"/>
      </w:pPr>
      <w:rPr>
        <w:rFonts w:ascii="Symbol" w:hAnsi="Symbol" w:hint="default"/>
      </w:rPr>
    </w:lvl>
    <w:lvl w:ilvl="4" w:tplc="04140003" w:tentative="1">
      <w:start w:val="1"/>
      <w:numFmt w:val="bullet"/>
      <w:lvlText w:val="o"/>
      <w:lvlJc w:val="left"/>
      <w:pPr>
        <w:ind w:left="3633" w:hanging="360"/>
      </w:pPr>
      <w:rPr>
        <w:rFonts w:ascii="Courier New" w:hAnsi="Courier New" w:cs="Courier New" w:hint="default"/>
      </w:rPr>
    </w:lvl>
    <w:lvl w:ilvl="5" w:tplc="04140005" w:tentative="1">
      <w:start w:val="1"/>
      <w:numFmt w:val="bullet"/>
      <w:lvlText w:val=""/>
      <w:lvlJc w:val="left"/>
      <w:pPr>
        <w:ind w:left="4353" w:hanging="360"/>
      </w:pPr>
      <w:rPr>
        <w:rFonts w:ascii="Wingdings" w:hAnsi="Wingdings" w:hint="default"/>
      </w:rPr>
    </w:lvl>
    <w:lvl w:ilvl="6" w:tplc="04140001" w:tentative="1">
      <w:start w:val="1"/>
      <w:numFmt w:val="bullet"/>
      <w:lvlText w:val=""/>
      <w:lvlJc w:val="left"/>
      <w:pPr>
        <w:ind w:left="5073" w:hanging="360"/>
      </w:pPr>
      <w:rPr>
        <w:rFonts w:ascii="Symbol" w:hAnsi="Symbol" w:hint="default"/>
      </w:rPr>
    </w:lvl>
    <w:lvl w:ilvl="7" w:tplc="04140003" w:tentative="1">
      <w:start w:val="1"/>
      <w:numFmt w:val="bullet"/>
      <w:lvlText w:val="o"/>
      <w:lvlJc w:val="left"/>
      <w:pPr>
        <w:ind w:left="5793" w:hanging="360"/>
      </w:pPr>
      <w:rPr>
        <w:rFonts w:ascii="Courier New" w:hAnsi="Courier New" w:cs="Courier New" w:hint="default"/>
      </w:rPr>
    </w:lvl>
    <w:lvl w:ilvl="8" w:tplc="04140005" w:tentative="1">
      <w:start w:val="1"/>
      <w:numFmt w:val="bullet"/>
      <w:lvlText w:val=""/>
      <w:lvlJc w:val="left"/>
      <w:pPr>
        <w:ind w:left="6513" w:hanging="360"/>
      </w:pPr>
      <w:rPr>
        <w:rFonts w:ascii="Wingdings" w:hAnsi="Wingdings" w:hint="default"/>
      </w:rPr>
    </w:lvl>
  </w:abstractNum>
  <w:abstractNum w:abstractNumId="7" w15:restartNumberingAfterBreak="0">
    <w:nsid w:val="59794D48"/>
    <w:multiLevelType w:val="hybridMultilevel"/>
    <w:tmpl w:val="ED124F8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5C615139"/>
    <w:multiLevelType w:val="hybridMultilevel"/>
    <w:tmpl w:val="0AC0B734"/>
    <w:lvl w:ilvl="0" w:tplc="C270CE6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2445B5"/>
    <w:multiLevelType w:val="hybridMultilevel"/>
    <w:tmpl w:val="C3FAB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7"/>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85"/>
    <w:rsid w:val="00234B55"/>
    <w:rsid w:val="00354586"/>
    <w:rsid w:val="003C1197"/>
    <w:rsid w:val="004414C1"/>
    <w:rsid w:val="004C2E8D"/>
    <w:rsid w:val="00586CD5"/>
    <w:rsid w:val="00695385"/>
    <w:rsid w:val="008615E5"/>
    <w:rsid w:val="008752F5"/>
    <w:rsid w:val="008931B5"/>
    <w:rsid w:val="008D3C96"/>
    <w:rsid w:val="00B035D5"/>
    <w:rsid w:val="00B9197B"/>
    <w:rsid w:val="00BA4444"/>
    <w:rsid w:val="00CB0EC0"/>
    <w:rsid w:val="00D62164"/>
    <w:rsid w:val="00D8308C"/>
    <w:rsid w:val="00EA3F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EE61"/>
  <w15:docId w15:val="{A401AA72-4AC9-4E6D-B2B7-5EF0CF42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385"/>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695385"/>
    <w:pPr>
      <w:ind w:left="720"/>
      <w:contextualSpacing/>
    </w:pPr>
  </w:style>
  <w:style w:type="table" w:styleId="Tabellrutenett">
    <w:name w:val="Table Grid"/>
    <w:basedOn w:val="Vanligtabell"/>
    <w:uiPriority w:val="59"/>
    <w:rsid w:val="0069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695385"/>
    <w:pPr>
      <w:spacing w:after="0" w:line="240" w:lineRule="auto"/>
    </w:pPr>
  </w:style>
  <w:style w:type="character" w:styleId="Hyperkobling">
    <w:name w:val="Hyperlink"/>
    <w:basedOn w:val="Standardskriftforavsnitt"/>
    <w:uiPriority w:val="99"/>
    <w:unhideWhenUsed/>
    <w:rsid w:val="00695385"/>
    <w:rPr>
      <w:color w:val="0000FF" w:themeColor="hyperlink"/>
      <w:u w:val="single"/>
    </w:rPr>
  </w:style>
  <w:style w:type="paragraph" w:styleId="Bunntekst">
    <w:name w:val="footer"/>
    <w:basedOn w:val="Normal"/>
    <w:link w:val="BunntekstTegn"/>
    <w:uiPriority w:val="99"/>
    <w:unhideWhenUsed/>
    <w:rsid w:val="00695385"/>
    <w:pPr>
      <w:tabs>
        <w:tab w:val="center" w:pos="4536"/>
        <w:tab w:val="right" w:pos="9072"/>
      </w:tabs>
    </w:pPr>
  </w:style>
  <w:style w:type="character" w:customStyle="1" w:styleId="BunntekstTegn">
    <w:name w:val="Bunntekst Tegn"/>
    <w:basedOn w:val="Standardskriftforavsnitt"/>
    <w:link w:val="Bunntekst"/>
    <w:uiPriority w:val="99"/>
    <w:rsid w:val="00695385"/>
    <w:rPr>
      <w:rFonts w:ascii="Calibri" w:eastAsia="Times New Roman" w:hAnsi="Calibri" w:cs="Times New Roman"/>
    </w:rPr>
  </w:style>
  <w:style w:type="paragraph" w:styleId="Listeavsnitt">
    <w:name w:val="List Paragraph"/>
    <w:basedOn w:val="Normal"/>
    <w:uiPriority w:val="34"/>
    <w:qFormat/>
    <w:rsid w:val="00B9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2192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NIBR</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jongut</dc:creator>
  <cp:lastModifiedBy>Hans Krfistian Lingsom</cp:lastModifiedBy>
  <cp:revision>2</cp:revision>
  <cp:lastPrinted>2018-10-27T11:29:00Z</cp:lastPrinted>
  <dcterms:created xsi:type="dcterms:W3CDTF">2018-11-03T12:40:00Z</dcterms:created>
  <dcterms:modified xsi:type="dcterms:W3CDTF">2018-11-03T12:40:00Z</dcterms:modified>
</cp:coreProperties>
</file>